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B8" w:rsidRPr="00246256" w:rsidRDefault="00867A51" w:rsidP="0024625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67A51">
        <w:rPr>
          <w:rFonts w:ascii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>
            <wp:extent cx="6750050" cy="9361422"/>
            <wp:effectExtent l="0" t="0" r="0" b="0"/>
            <wp:docPr id="1" name="Рисунок 1" descr="D:\9 анг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9 англ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36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6C8" w:rsidRPr="00246256">
        <w:rPr>
          <w:rFonts w:ascii="Times New Roman" w:hAnsi="Times New Roman" w:cs="Times New Roman"/>
          <w:bCs/>
          <w:sz w:val="20"/>
          <w:szCs w:val="20"/>
        </w:rPr>
        <w:lastRenderedPageBreak/>
        <w:t>1.</w:t>
      </w:r>
      <w:r w:rsidR="003309B8" w:rsidRPr="00246256">
        <w:rPr>
          <w:rFonts w:ascii="Times New Roman" w:hAnsi="Times New Roman" w:cs="Times New Roman"/>
          <w:bCs/>
          <w:sz w:val="20"/>
          <w:szCs w:val="20"/>
        </w:rPr>
        <w:t>Планируемые результаты освоения учебного предмета.</w:t>
      </w:r>
    </w:p>
    <w:p w:rsidR="00CC68C0" w:rsidRPr="00246256" w:rsidRDefault="00CC68C0" w:rsidP="0024625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46256">
        <w:rPr>
          <w:rFonts w:ascii="Times New Roman" w:hAnsi="Times New Roman" w:cs="Times New Roman"/>
          <w:bCs/>
          <w:sz w:val="20"/>
          <w:szCs w:val="20"/>
        </w:rPr>
        <w:t>9 класс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  <w:sz w:val="20"/>
          <w:szCs w:val="20"/>
        </w:rPr>
      </w:pP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  <w:u w:val="single"/>
        </w:rPr>
        <w:t>Личностные результаты: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знание культуры своего края, готовность представлять свой край в межкультурном взаимодействии; осознанное принятие общечеловеческих и демократических ценностей, воспитание чувства ответственности и долга перед Родиной;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осознание своего места как представителя России в поликультурном мире, формирование мировоззрения, соответствующего современному уровню развития общества, учитывающего социальное, культурное, языковое многообразие современного мира;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ответственного отношения к учению, стремление к использованию второго иностранного языка для развития своей личности, удовлетворения своих познавательных интересов, самореализации и адаптации, готовность самостоятельно планировать свою учебную деятельность, развитие целеполагания;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развитие умения ставить перед собой цели, направленные на самосовершенствование в области изучения второго иностранного языка, планировать этапы для достижения цели;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нацеленность на самоопределение, выбор будущей профессии, понимание роли второго иностранного языка в будущей профессиональной деятельности;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традициям, готовность находить взаимопонимание с другими людьми (сверстниками и представителями других поколений), планировать, осуществлять и оценивать совместную деятельность при работе над проектами; в процессе образовательной, общественно полезной, учебно-исследовательской, творческой и других видов деятельности.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реализация здорового образа жизни, стремление к физическому совершенствованию, неприятие вредных привычек;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основ экологической культуры и необходимости ответственного, бережного отношения к окружающей среде;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развитие эстетического сознания через знакомство с художественным наследием России и мира, творческие виды деятельности эстетического характера </w:t>
      </w:r>
      <w:proofErr w:type="gramStart"/>
      <w:r w:rsidRPr="00246256">
        <w:rPr>
          <w:color w:val="000000"/>
          <w:sz w:val="20"/>
          <w:szCs w:val="20"/>
        </w:rPr>
        <w:t>при</w:t>
      </w:r>
      <w:proofErr w:type="gramEnd"/>
      <w:r w:rsidRPr="00246256">
        <w:rPr>
          <w:color w:val="000000"/>
          <w:sz w:val="20"/>
          <w:szCs w:val="20"/>
        </w:rPr>
        <w:t xml:space="preserve"> </w:t>
      </w:r>
      <w:proofErr w:type="gramStart"/>
      <w:r w:rsidRPr="00246256">
        <w:rPr>
          <w:color w:val="000000"/>
          <w:sz w:val="20"/>
          <w:szCs w:val="20"/>
        </w:rPr>
        <w:t>подготовки</w:t>
      </w:r>
      <w:proofErr w:type="gramEnd"/>
      <w:r w:rsidRPr="00246256">
        <w:rPr>
          <w:color w:val="000000"/>
          <w:sz w:val="20"/>
          <w:szCs w:val="20"/>
        </w:rPr>
        <w:t xml:space="preserve"> проектов и иных творческих заданий;</w:t>
      </w:r>
    </w:p>
    <w:p w:rsidR="00CC68C0" w:rsidRPr="00246256" w:rsidRDefault="00CC68C0" w:rsidP="00246256">
      <w:pPr>
        <w:pStyle w:val="af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стремление развивать в себе такие качества, как: воля, целеустремленность, трудолюбие, дисциплинированность, толерантность и </w:t>
      </w:r>
      <w:proofErr w:type="spellStart"/>
      <w:r w:rsidRPr="00246256">
        <w:rPr>
          <w:color w:val="000000"/>
          <w:sz w:val="20"/>
          <w:szCs w:val="20"/>
        </w:rPr>
        <w:t>эмпатия</w:t>
      </w:r>
      <w:proofErr w:type="spellEnd"/>
      <w:r w:rsidRPr="00246256">
        <w:rPr>
          <w:color w:val="000000"/>
          <w:sz w:val="20"/>
          <w:szCs w:val="20"/>
        </w:rPr>
        <w:t>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proofErr w:type="spellStart"/>
      <w:r w:rsidRPr="00246256">
        <w:rPr>
          <w:bCs/>
          <w:color w:val="000000"/>
          <w:sz w:val="20"/>
          <w:szCs w:val="20"/>
          <w:u w:val="single"/>
        </w:rPr>
        <w:t>Метапредметные</w:t>
      </w:r>
      <w:proofErr w:type="spellEnd"/>
      <w:r w:rsidRPr="00246256">
        <w:rPr>
          <w:bCs/>
          <w:color w:val="000000"/>
          <w:sz w:val="20"/>
          <w:szCs w:val="20"/>
          <w:u w:val="single"/>
        </w:rPr>
        <w:t xml:space="preserve"> результаты: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  <w:u w:val="single"/>
        </w:rPr>
        <w:t xml:space="preserve">Формирования </w:t>
      </w:r>
      <w:proofErr w:type="spellStart"/>
      <w:r w:rsidRPr="00246256">
        <w:rPr>
          <w:color w:val="000000"/>
          <w:sz w:val="20"/>
          <w:szCs w:val="20"/>
          <w:u w:val="single"/>
        </w:rPr>
        <w:t>межпредметных</w:t>
      </w:r>
      <w:proofErr w:type="spellEnd"/>
      <w:r w:rsidRPr="00246256">
        <w:rPr>
          <w:color w:val="000000"/>
          <w:sz w:val="20"/>
          <w:szCs w:val="20"/>
          <w:u w:val="single"/>
        </w:rPr>
        <w:t xml:space="preserve"> понятий:</w:t>
      </w:r>
    </w:p>
    <w:p w:rsidR="00CC68C0" w:rsidRPr="00246256" w:rsidRDefault="00CC68C0" w:rsidP="00246256">
      <w:pPr>
        <w:pStyle w:val="af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развитие основ читательской компетенции: овладение чтением как средством осуществления своих дальнейших планов (продолжения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деятельности); формирование потребность в систематическом чтении на иностранном языке как средстве познания мира и себя в этом мире;</w:t>
      </w:r>
    </w:p>
    <w:p w:rsidR="00CC68C0" w:rsidRPr="00246256" w:rsidRDefault="00CC68C0" w:rsidP="00246256">
      <w:pPr>
        <w:pStyle w:val="af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развитие навыков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и в наглядно-символической форме (в виде таблиц, диаграмм, карт </w:t>
      </w:r>
      <w:r w:rsidRPr="00246256">
        <w:rPr>
          <w:color w:val="000000"/>
          <w:sz w:val="20"/>
          <w:szCs w:val="20"/>
        </w:rPr>
        <w:lastRenderedPageBreak/>
        <w:t>понятий — концептуальных диаграмм, опорных конспектов); заполнять и дополнять таблицы, схемы, диаграммы, тексты;</w:t>
      </w:r>
    </w:p>
    <w:p w:rsidR="00CC68C0" w:rsidRPr="00246256" w:rsidRDefault="00CC68C0" w:rsidP="00246256">
      <w:pPr>
        <w:pStyle w:val="af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развитие навыков осуществления проектной деятельности.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  <w:u w:val="single"/>
        </w:rPr>
        <w:t>Универсальные учебные действия: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iCs/>
          <w:color w:val="000000"/>
          <w:sz w:val="20"/>
          <w:szCs w:val="20"/>
        </w:rPr>
        <w:t>регулятивные УУД:</w:t>
      </w:r>
    </w:p>
    <w:p w:rsidR="00CC68C0" w:rsidRPr="00246256" w:rsidRDefault="00CC68C0" w:rsidP="00246256">
      <w:pPr>
        <w:pStyle w:val="af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самостоятельно определять цели своего обучения, ставить и формулировать для себя новые задачи в учебной и познавательной деятельности, развивать мотивы и интересы своей познавательной деятельности;</w:t>
      </w:r>
    </w:p>
    <w:p w:rsidR="00CC68C0" w:rsidRPr="00246256" w:rsidRDefault="00CC68C0" w:rsidP="00246256">
      <w:pPr>
        <w:pStyle w:val="af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самостоятельно планировать пути достижения целей, в том числе альтернативные, умение принимать задачи учебной деятельности, осуществлять поиск адекватных стратегий для решения учебных и коммуникативных задач;</w:t>
      </w:r>
    </w:p>
    <w:p w:rsidR="00CC68C0" w:rsidRPr="00246256" w:rsidRDefault="00CC68C0" w:rsidP="00246256">
      <w:pPr>
        <w:pStyle w:val="af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C68C0" w:rsidRPr="00246256" w:rsidRDefault="00CC68C0" w:rsidP="00246256">
      <w:pPr>
        <w:pStyle w:val="af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оценивать правильность выполнения учебной задачи, собственные возможности её решения;</w:t>
      </w:r>
    </w:p>
    <w:p w:rsidR="00CC68C0" w:rsidRPr="00246256" w:rsidRDefault="00CC68C0" w:rsidP="00246256">
      <w:pPr>
        <w:pStyle w:val="af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 оценивание уровня владения основными коммуникативными умениями и стратегиями работы с информацией, постановка задач по совершенствованию коммуникативной компетенции, применение стратегий самообразования и саморазвития;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познавательные УУД:</w:t>
      </w:r>
    </w:p>
    <w:p w:rsidR="00CC68C0" w:rsidRPr="00246256" w:rsidRDefault="00CC68C0" w:rsidP="00246256">
      <w:pPr>
        <w:pStyle w:val="af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проведение анализа, сравнения и систематизации лингвистической и текстовой информации для решения учебных и коммуникативных задач (умение устанавливать причинно-следственные связи, строить логическое рассуждение, умозаключение и делать выводы);</w:t>
      </w:r>
    </w:p>
    <w:p w:rsidR="00CC68C0" w:rsidRPr="00246256" w:rsidRDefault="00CC68C0" w:rsidP="00246256">
      <w:pPr>
        <w:pStyle w:val="af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применять и преобразовывать модели и схемы для решения учебных и познавательных задач;</w:t>
      </w:r>
    </w:p>
    <w:p w:rsidR="00CC68C0" w:rsidRPr="00246256" w:rsidRDefault="00CC68C0" w:rsidP="00246256">
      <w:pPr>
        <w:pStyle w:val="af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смысловое чтение, в том числе применение различных стратегий чтения и </w:t>
      </w:r>
      <w:proofErr w:type="spellStart"/>
      <w:r w:rsidRPr="00246256">
        <w:rPr>
          <w:color w:val="000000"/>
          <w:sz w:val="20"/>
          <w:szCs w:val="20"/>
        </w:rPr>
        <w:t>аудирования</w:t>
      </w:r>
      <w:proofErr w:type="spellEnd"/>
      <w:r w:rsidRPr="00246256">
        <w:rPr>
          <w:color w:val="000000"/>
          <w:sz w:val="20"/>
          <w:szCs w:val="20"/>
        </w:rPr>
        <w:t xml:space="preserve"> в соответствии с коммуникативной задачей для извлечения информации, использование стратегии поиска, переработки и фиксации информации прочитанного или прослушанного текста, создание на основе извлеченной информации собственных письменных и устных речевых произведений;</w:t>
      </w:r>
    </w:p>
    <w:p w:rsidR="00CC68C0" w:rsidRPr="00246256" w:rsidRDefault="00CC68C0" w:rsidP="00246256">
      <w:pPr>
        <w:pStyle w:val="af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CC68C0" w:rsidRPr="00246256" w:rsidRDefault="00CC68C0" w:rsidP="00246256">
      <w:pPr>
        <w:pStyle w:val="af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развитие мотивации к овладению культурой активного использования словарей и различных источников для поиска информации, в том числе Интернет;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iCs/>
          <w:color w:val="000000"/>
          <w:sz w:val="20"/>
          <w:szCs w:val="20"/>
        </w:rPr>
        <w:t>коммуникативные УУД:</w:t>
      </w:r>
    </w:p>
    <w:p w:rsidR="00CC68C0" w:rsidRPr="00246256" w:rsidRDefault="00CC68C0" w:rsidP="00246256">
      <w:pPr>
        <w:pStyle w:val="af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группе, осуществляя диалогическое общение с соблюдением норм речевого этикета: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мнение, формулировать выводы, обобщать мнения при ведении диалога;</w:t>
      </w:r>
    </w:p>
    <w:p w:rsidR="00CC68C0" w:rsidRPr="00246256" w:rsidRDefault="00CC68C0" w:rsidP="00246256">
      <w:pPr>
        <w:pStyle w:val="af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:rsidR="00CC68C0" w:rsidRPr="00246256" w:rsidRDefault="00CC68C0" w:rsidP="00246256">
      <w:pPr>
        <w:pStyle w:val="af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  <w:u w:val="single"/>
        </w:rPr>
        <w:t>Предметные результаты:</w:t>
      </w:r>
    </w:p>
    <w:p w:rsidR="00CC68C0" w:rsidRPr="00246256" w:rsidRDefault="00CC68C0" w:rsidP="00246256">
      <w:pPr>
        <w:pStyle w:val="af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CC68C0" w:rsidRPr="00246256" w:rsidRDefault="00CC68C0" w:rsidP="00246256">
      <w:pPr>
        <w:pStyle w:val="af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lastRenderedPageBreak/>
        <w:t>формирование и совершенствование иноязычной коммуникативной компетенции; расширение и систематизация знаний о втором иностранном языке, расширение лингвистического кругозора и лексического запаса, дальнейшее овладение общей речевой культурой;</w:t>
      </w:r>
    </w:p>
    <w:p w:rsidR="00CC68C0" w:rsidRPr="00246256" w:rsidRDefault="00CC68C0" w:rsidP="00246256">
      <w:pPr>
        <w:pStyle w:val="af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создание основы на начальном уровне владения коммуникативными навыками для дальнейшего совершенствования иноязычной коммуникативной компетенции в старшей школе, в будущей профессии;</w:t>
      </w:r>
    </w:p>
    <w:p w:rsidR="00CC68C0" w:rsidRPr="00246256" w:rsidRDefault="00CC68C0" w:rsidP="00246256">
      <w:pPr>
        <w:pStyle w:val="af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А</w:t>
      </w:r>
      <w:r w:rsidRPr="00246256">
        <w:rPr>
          <w:color w:val="000000"/>
          <w:sz w:val="20"/>
          <w:szCs w:val="20"/>
        </w:rPr>
        <w:t>. </w:t>
      </w:r>
      <w:r w:rsidRPr="00246256">
        <w:rPr>
          <w:iCs/>
          <w:color w:val="000000"/>
          <w:sz w:val="20"/>
          <w:szCs w:val="20"/>
          <w:u w:val="single"/>
        </w:rPr>
        <w:t>В коммуникативной сфере</w:t>
      </w:r>
      <w:r w:rsidRPr="00246256">
        <w:rPr>
          <w:bCs/>
          <w:color w:val="000000"/>
          <w:sz w:val="20"/>
          <w:szCs w:val="20"/>
        </w:rPr>
        <w:t> </w:t>
      </w:r>
      <w:r w:rsidRPr="00246256">
        <w:rPr>
          <w:color w:val="000000"/>
          <w:sz w:val="20"/>
          <w:szCs w:val="20"/>
        </w:rPr>
        <w:t>(то есть владение вторым иностранным языком как средством общения):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Речевая компетенция</w:t>
      </w:r>
      <w:r w:rsidRPr="00246256">
        <w:rPr>
          <w:bCs/>
          <w:color w:val="000000"/>
          <w:sz w:val="20"/>
          <w:szCs w:val="20"/>
        </w:rPr>
        <w:t> </w:t>
      </w:r>
      <w:r w:rsidRPr="00246256">
        <w:rPr>
          <w:color w:val="000000"/>
          <w:sz w:val="20"/>
          <w:szCs w:val="20"/>
        </w:rPr>
        <w:t>в следующих видах речевой деятельности: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1) говорении: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1.1) диалогическая речь: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начинать, вести/поддерживать и заканчивать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общения, соблюдая нормы речевого этикета страны изучаемого языка, при необходимости переспрашивая, уточняя;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вести диалог-расспрос на основе нелинейного текста (таблицы, диаграммы и т. д.);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1.2)</w:t>
      </w:r>
      <w:r w:rsidRPr="00246256">
        <w:rPr>
          <w:bCs/>
          <w:color w:val="000000"/>
          <w:sz w:val="20"/>
          <w:szCs w:val="20"/>
        </w:rPr>
        <w:t> </w:t>
      </w:r>
      <w:r w:rsidRPr="00246256">
        <w:rPr>
          <w:iCs/>
          <w:color w:val="000000"/>
          <w:sz w:val="20"/>
          <w:szCs w:val="20"/>
        </w:rPr>
        <w:t>монологическая речь: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 (рассказывать о себе, своей семье, друзьях, своих интересах и планах на будущее; сообщать краткие сведения о своём городе/селе, о своей стране и странах изучаемого языка;</w:t>
      </w:r>
    </w:p>
    <w:p w:rsidR="00CC68C0" w:rsidRPr="00246256" w:rsidRDefault="00CC68C0" w:rsidP="00246256">
      <w:pPr>
        <w:pStyle w:val="af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описывать события/явления с опорой на зрительную наглядность и/или вербальную опору (ключевые слова, план, вопросы);</w:t>
      </w:r>
    </w:p>
    <w:p w:rsidR="00CC68C0" w:rsidRPr="00246256" w:rsidRDefault="00CC68C0" w:rsidP="00246256">
      <w:pPr>
        <w:pStyle w:val="af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давать краткую характеристику реальных людей;</w:t>
      </w:r>
    </w:p>
    <w:p w:rsidR="00CC68C0" w:rsidRPr="00246256" w:rsidRDefault="00CC68C0" w:rsidP="00246256">
      <w:pPr>
        <w:pStyle w:val="af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передавать основное содержание прочитанного или услышанного текста с опорой на текст, ключевые слова/план/вопросы;</w:t>
      </w:r>
    </w:p>
    <w:p w:rsidR="00CC68C0" w:rsidRPr="00246256" w:rsidRDefault="00CC68C0" w:rsidP="00246256">
      <w:pPr>
        <w:pStyle w:val="af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описывать картинку/фото, на которых изображены люди, животные, пейзажи, с опорой или без опоры на ключевые слова/план/вопросы.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делать краткое сообщение на заданную тему на основе прочитанного;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комментировать факты из прочитанного/прослушанного текста, выражать и аргументировать свое отношение к прочитанному/прослушанному,</w:t>
      </w:r>
      <w:r w:rsidRPr="00246256">
        <w:rPr>
          <w:color w:val="000000"/>
          <w:sz w:val="20"/>
          <w:szCs w:val="20"/>
        </w:rPr>
        <w:t> </w:t>
      </w:r>
      <w:r w:rsidRPr="00246256">
        <w:rPr>
          <w:iCs/>
          <w:color w:val="000000"/>
          <w:sz w:val="20"/>
          <w:szCs w:val="20"/>
        </w:rPr>
        <w:t>опираясь на изученную тематику и усвоенный лексико-грамматический материал;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кратко излагать результаты выполненной проектной работы</w:t>
      </w:r>
      <w:r w:rsidRPr="00246256">
        <w:rPr>
          <w:color w:val="000000"/>
          <w:sz w:val="20"/>
          <w:szCs w:val="20"/>
        </w:rPr>
        <w:t> </w:t>
      </w:r>
      <w:r w:rsidRPr="00246256">
        <w:rPr>
          <w:iCs/>
          <w:color w:val="000000"/>
          <w:sz w:val="20"/>
          <w:szCs w:val="20"/>
        </w:rPr>
        <w:t>с опорой на ключевые слова/план/вопросы;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давать краткую характеристику литературных персонажей;</w:t>
      </w:r>
    </w:p>
    <w:p w:rsidR="00CC68C0" w:rsidRPr="00246256" w:rsidRDefault="00CC68C0" w:rsidP="00246256">
      <w:pPr>
        <w:pStyle w:val="af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передавать основное содержание прочитанного или услышанного текста, содержащего только знакомый учебный материал, без опоры на текст, ключевые слова/план/вопросы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 xml:space="preserve">2) </w:t>
      </w:r>
      <w:proofErr w:type="spellStart"/>
      <w:r w:rsidRPr="00246256">
        <w:rPr>
          <w:iCs/>
          <w:color w:val="000000"/>
          <w:sz w:val="20"/>
          <w:szCs w:val="20"/>
          <w:u w:val="single"/>
        </w:rPr>
        <w:t>аудировании</w:t>
      </w:r>
      <w:proofErr w:type="spellEnd"/>
      <w:r w:rsidRPr="00246256">
        <w:rPr>
          <w:iCs/>
          <w:color w:val="000000"/>
          <w:sz w:val="20"/>
          <w:szCs w:val="20"/>
          <w:u w:val="single"/>
        </w:rPr>
        <w:t>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lastRenderedPageBreak/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воспринимать на слух и понимать основное содержание несложных аутентичных аудио- и видеотекстов, содержащих только изученные языковые явления и относящихся к разным коммуникативным типам речи (сообщение/интервью);</w:t>
      </w:r>
    </w:p>
    <w:p w:rsidR="00CC68C0" w:rsidRPr="00246256" w:rsidRDefault="00CC68C0" w:rsidP="00246256">
      <w:pPr>
        <w:pStyle w:val="af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воспринимать на слух и выборочно понимать с опорой на языковую догадку и контекст нужную/интересующую/запрашиваемую информацию в несложных аутентичных аудио- и видеотекстах, содержащих только изученные языковые явления;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выделять основную тему в воспринимаемом на слух тексте;</w:t>
      </w:r>
    </w:p>
    <w:p w:rsidR="00CC68C0" w:rsidRPr="00246256" w:rsidRDefault="00CC68C0" w:rsidP="00246256">
      <w:pPr>
        <w:pStyle w:val="af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использовать контекстуальную или языковую догадку при восприятии на слух несложных аутентичных текстов, содержащих некоторое количество незнакомых слов, выборочно понимать</w:t>
      </w:r>
      <w:r w:rsidRPr="00246256">
        <w:rPr>
          <w:color w:val="000000"/>
          <w:sz w:val="20"/>
          <w:szCs w:val="20"/>
        </w:rPr>
        <w:t> </w:t>
      </w:r>
      <w:r w:rsidRPr="00246256">
        <w:rPr>
          <w:iCs/>
          <w:color w:val="000000"/>
          <w:sz w:val="20"/>
          <w:szCs w:val="20"/>
        </w:rPr>
        <w:t>нужную/интересующую/запрашиваемую информацию;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3) чтении: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прочитанного;</w:t>
      </w:r>
    </w:p>
    <w:p w:rsidR="00CC68C0" w:rsidRPr="00246256" w:rsidRDefault="00CC68C0" w:rsidP="00246256">
      <w:pPr>
        <w:pStyle w:val="af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читать и понимать основное содержание несложных аутентичных текстов, содержащих отдельные неизученные языковые явления с опорой на языковую догадку и контекст;</w:t>
      </w:r>
    </w:p>
    <w:p w:rsidR="00CC68C0" w:rsidRPr="00246256" w:rsidRDefault="00CC68C0" w:rsidP="00246256">
      <w:pPr>
        <w:pStyle w:val="af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виде;</w:t>
      </w:r>
    </w:p>
    <w:p w:rsidR="00CC68C0" w:rsidRPr="00246256" w:rsidRDefault="00CC68C0" w:rsidP="00246256">
      <w:pPr>
        <w:pStyle w:val="af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читать и полностью понимать несложные аутентичные тексты разных жанров и стилей, построенные на изученном языковом материале, используя различные приёмы смысловой переработки текста (выборочный перевод, языковую догадку, в том числе с опорой на первый иностранный язык), а также справочные материалы;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C68C0" w:rsidRPr="00246256" w:rsidRDefault="00CC68C0" w:rsidP="00246256">
      <w:pPr>
        <w:pStyle w:val="af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восстанавливать текст, построенные на изученном языковом материале, из разрозненных абзацев или путем добавления выпущенных фрагментов;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4) письменной речи: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C68C0" w:rsidRPr="00246256" w:rsidRDefault="00CC68C0" w:rsidP="00246256">
      <w:pPr>
        <w:pStyle w:val="af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20-30 слов, включая адрес);</w:t>
      </w:r>
    </w:p>
    <w:p w:rsidR="00CC68C0" w:rsidRPr="00246256" w:rsidRDefault="00CC68C0" w:rsidP="00246256">
      <w:pPr>
        <w:pStyle w:val="af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50 слов, включая адрес);</w:t>
      </w:r>
    </w:p>
    <w:p w:rsidR="00CC68C0" w:rsidRPr="00246256" w:rsidRDefault="00CC68C0" w:rsidP="00246256">
      <w:pPr>
        <w:pStyle w:val="af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писать небольшие письменные высказывания с опорой на образец/план;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CC68C0" w:rsidRPr="00246256" w:rsidRDefault="00CC68C0" w:rsidP="00246256">
      <w:pPr>
        <w:pStyle w:val="af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писать электронное письмо (e-</w:t>
      </w:r>
      <w:proofErr w:type="spellStart"/>
      <w:r w:rsidRPr="00246256">
        <w:rPr>
          <w:iCs/>
          <w:color w:val="000000"/>
          <w:sz w:val="20"/>
          <w:szCs w:val="20"/>
        </w:rPr>
        <w:t>mail</w:t>
      </w:r>
      <w:proofErr w:type="spellEnd"/>
      <w:r w:rsidRPr="00246256">
        <w:rPr>
          <w:iCs/>
          <w:color w:val="000000"/>
          <w:sz w:val="20"/>
          <w:szCs w:val="20"/>
        </w:rPr>
        <w:t>) зарубежному другу в ответ на электронное письмо-стимул;</w:t>
      </w:r>
    </w:p>
    <w:p w:rsidR="00CC68C0" w:rsidRPr="00246256" w:rsidRDefault="00CC68C0" w:rsidP="00246256">
      <w:pPr>
        <w:pStyle w:val="af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составлять план/тезисы устного или письменного сообщения;</w:t>
      </w:r>
    </w:p>
    <w:p w:rsidR="00CC68C0" w:rsidRPr="00246256" w:rsidRDefault="00CC68C0" w:rsidP="00246256">
      <w:pPr>
        <w:pStyle w:val="af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кратко излагать в письменном виде результаты проектной деятельности;</w:t>
      </w:r>
    </w:p>
    <w:p w:rsidR="00CC68C0" w:rsidRPr="00246256" w:rsidRDefault="00CC68C0" w:rsidP="00246256">
      <w:pPr>
        <w:pStyle w:val="af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lastRenderedPageBreak/>
        <w:t>Языковая компетенция</w:t>
      </w:r>
      <w:r w:rsidRPr="00246256">
        <w:rPr>
          <w:bCs/>
          <w:color w:val="000000"/>
          <w:sz w:val="20"/>
          <w:szCs w:val="20"/>
        </w:rPr>
        <w:t> </w:t>
      </w:r>
      <w:r w:rsidRPr="00246256">
        <w:rPr>
          <w:color w:val="000000"/>
          <w:sz w:val="20"/>
          <w:szCs w:val="20"/>
        </w:rPr>
        <w:t>(владение языковыми средствами и навыки оперирования ими):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Орфография и пунктуация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правильно писать изученные слова;</w:t>
      </w:r>
    </w:p>
    <w:p w:rsidR="00CC68C0" w:rsidRPr="00246256" w:rsidRDefault="00CC68C0" w:rsidP="00246256">
      <w:pPr>
        <w:pStyle w:val="af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C68C0" w:rsidRPr="00246256" w:rsidRDefault="00CC68C0" w:rsidP="00246256">
      <w:pPr>
        <w:pStyle w:val="af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 </w:t>
      </w:r>
      <w:r w:rsidRPr="00246256">
        <w:rPr>
          <w:iCs/>
          <w:color w:val="000000"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Фонетическая сторона речи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различать на слух все звуки второго иностранного языка и адекватно, без фонематических ошибок, ведущих к сбою коммуникации, произносить слова изучаемого иностранного языка;</w:t>
      </w:r>
    </w:p>
    <w:p w:rsidR="00CC68C0" w:rsidRPr="00246256" w:rsidRDefault="00CC68C0" w:rsidP="0024625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соблюдать правильное ударение в изученных словах и фразах;</w:t>
      </w:r>
    </w:p>
    <w:p w:rsidR="00CC68C0" w:rsidRPr="00246256" w:rsidRDefault="00CC68C0" w:rsidP="0024625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различать коммуникативные типы предложений по их интонации;</w:t>
      </w:r>
    </w:p>
    <w:p w:rsidR="00CC68C0" w:rsidRPr="00246256" w:rsidRDefault="00CC68C0" w:rsidP="0024625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членить предложение на смысловые группы;</w:t>
      </w:r>
    </w:p>
    <w:p w:rsidR="00CC68C0" w:rsidRPr="00246256" w:rsidRDefault="00CC68C0" w:rsidP="00246256">
      <w:pPr>
        <w:pStyle w:val="af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выражать модальные значения, чувства и эмоции с помощью интонации.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Лексическая сторона речи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некоторые из многозначных в пределах изученной за год тематики;</w:t>
      </w:r>
    </w:p>
    <w:p w:rsidR="00CC68C0" w:rsidRPr="00246256" w:rsidRDefault="00CC68C0" w:rsidP="0024625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некоторые из многозначных в пределах изученной за год тематики в соответствии с решаемой коммуникативной задачей;</w:t>
      </w:r>
    </w:p>
    <w:p w:rsidR="00CC68C0" w:rsidRPr="00246256" w:rsidRDefault="00CC68C0" w:rsidP="0024625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соблюдать существующие нормы лексической сочетаемости изученных слов английского языка;</w:t>
      </w:r>
    </w:p>
    <w:p w:rsidR="00CC68C0" w:rsidRPr="00246256" w:rsidRDefault="00CC68C0" w:rsidP="00246256">
      <w:pPr>
        <w:pStyle w:val="af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образовывать родственные слова с использованием основных способов словообразования (аффиксация, словосложение, конверсия) в пределах изученной за год тематики в соответствии с решаемой коммуникативной задачей:</w:t>
      </w:r>
    </w:p>
    <w:p w:rsidR="00CC68C0" w:rsidRPr="00246256" w:rsidRDefault="00CC68C0" w:rsidP="0024625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глаголы при помощи аффиксов </w:t>
      </w:r>
      <w:proofErr w:type="spellStart"/>
      <w:r w:rsidRPr="00246256">
        <w:rPr>
          <w:iCs/>
          <w:color w:val="000000"/>
          <w:sz w:val="20"/>
          <w:szCs w:val="20"/>
        </w:rPr>
        <w:t>dis</w:t>
      </w:r>
      <w:proofErr w:type="spellEnd"/>
      <w:r w:rsidRPr="00246256">
        <w:rPr>
          <w:color w:val="000000"/>
          <w:sz w:val="20"/>
          <w:szCs w:val="20"/>
        </w:rPr>
        <w:t>-, , </w:t>
      </w:r>
      <w:proofErr w:type="spellStart"/>
      <w:r w:rsidRPr="00246256">
        <w:rPr>
          <w:iCs/>
          <w:color w:val="000000"/>
          <w:sz w:val="20"/>
          <w:szCs w:val="20"/>
        </w:rPr>
        <w:t>re</w:t>
      </w:r>
      <w:proofErr w:type="spellEnd"/>
      <w:r w:rsidRPr="00246256">
        <w:rPr>
          <w:color w:val="000000"/>
          <w:sz w:val="20"/>
          <w:szCs w:val="20"/>
        </w:rPr>
        <w:t>-,;</w:t>
      </w:r>
    </w:p>
    <w:p w:rsidR="00CC68C0" w:rsidRPr="00246256" w:rsidRDefault="00CC68C0" w:rsidP="0024625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имена существительные при помощи суффиксов -</w:t>
      </w:r>
      <w:proofErr w:type="spellStart"/>
      <w:r w:rsidRPr="00246256">
        <w:rPr>
          <w:iCs/>
          <w:color w:val="000000"/>
          <w:sz w:val="20"/>
          <w:szCs w:val="20"/>
        </w:rPr>
        <w:t>or</w:t>
      </w:r>
      <w:proofErr w:type="spellEnd"/>
      <w:r w:rsidRPr="00246256">
        <w:rPr>
          <w:color w:val="000000"/>
          <w:sz w:val="20"/>
          <w:szCs w:val="20"/>
        </w:rPr>
        <w:t>/-</w:t>
      </w:r>
      <w:proofErr w:type="spellStart"/>
      <w:r w:rsidRPr="00246256">
        <w:rPr>
          <w:iCs/>
          <w:color w:val="000000"/>
          <w:sz w:val="20"/>
          <w:szCs w:val="20"/>
        </w:rPr>
        <w:t>er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ist</w:t>
      </w:r>
      <w:proofErr w:type="spellEnd"/>
      <w:r w:rsidRPr="00246256">
        <w:rPr>
          <w:color w:val="000000"/>
          <w:sz w:val="20"/>
          <w:szCs w:val="20"/>
        </w:rPr>
        <w:t> , -</w:t>
      </w:r>
      <w:proofErr w:type="spellStart"/>
      <w:r w:rsidRPr="00246256">
        <w:rPr>
          <w:iCs/>
          <w:color w:val="000000"/>
          <w:sz w:val="20"/>
          <w:szCs w:val="20"/>
        </w:rPr>
        <w:t>sion</w:t>
      </w:r>
      <w:proofErr w:type="spellEnd"/>
      <w:r w:rsidRPr="00246256">
        <w:rPr>
          <w:color w:val="000000"/>
          <w:sz w:val="20"/>
          <w:szCs w:val="20"/>
        </w:rPr>
        <w:t>/-</w:t>
      </w:r>
      <w:proofErr w:type="spellStart"/>
      <w:r w:rsidRPr="00246256">
        <w:rPr>
          <w:iCs/>
          <w:color w:val="000000"/>
          <w:sz w:val="20"/>
          <w:szCs w:val="20"/>
        </w:rPr>
        <w:t>tion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ness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ship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ing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имена прилагательные при помощи аффиксов </w:t>
      </w:r>
      <w:proofErr w:type="spellStart"/>
      <w:r w:rsidRPr="00246256">
        <w:rPr>
          <w:iCs/>
          <w:color w:val="000000"/>
          <w:sz w:val="20"/>
          <w:szCs w:val="20"/>
        </w:rPr>
        <w:t>inter</w:t>
      </w:r>
      <w:proofErr w:type="spellEnd"/>
      <w:r w:rsidRPr="00246256">
        <w:rPr>
          <w:color w:val="000000"/>
          <w:sz w:val="20"/>
          <w:szCs w:val="20"/>
        </w:rPr>
        <w:t>-; -</w:t>
      </w:r>
      <w:proofErr w:type="spellStart"/>
      <w:r w:rsidRPr="00246256">
        <w:rPr>
          <w:iCs/>
          <w:color w:val="000000"/>
          <w:sz w:val="20"/>
          <w:szCs w:val="20"/>
        </w:rPr>
        <w:t>ful</w:t>
      </w:r>
      <w:proofErr w:type="spellEnd"/>
      <w:r w:rsidRPr="00246256">
        <w:rPr>
          <w:color w:val="000000"/>
          <w:sz w:val="20"/>
          <w:szCs w:val="20"/>
        </w:rPr>
        <w:t> , -</w:t>
      </w:r>
      <w:proofErr w:type="spellStart"/>
      <w:r w:rsidRPr="00246256">
        <w:rPr>
          <w:iCs/>
          <w:color w:val="000000"/>
          <w:sz w:val="20"/>
          <w:szCs w:val="20"/>
        </w:rPr>
        <w:t>al</w:t>
      </w:r>
      <w:proofErr w:type="spellEnd"/>
      <w:r w:rsidRPr="00246256">
        <w:rPr>
          <w:color w:val="000000"/>
          <w:sz w:val="20"/>
          <w:szCs w:val="20"/>
        </w:rPr>
        <w:t> , -</w:t>
      </w:r>
      <w:proofErr w:type="spellStart"/>
      <w:r w:rsidRPr="00246256">
        <w:rPr>
          <w:iCs/>
          <w:color w:val="000000"/>
          <w:sz w:val="20"/>
          <w:szCs w:val="20"/>
        </w:rPr>
        <w:t>able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less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имена существительные, имена прилагательные при помощи отрицательных префиксов </w:t>
      </w:r>
      <w:proofErr w:type="spellStart"/>
      <w:r w:rsidRPr="00246256">
        <w:rPr>
          <w:iCs/>
          <w:color w:val="000000"/>
          <w:sz w:val="20"/>
          <w:szCs w:val="20"/>
        </w:rPr>
        <w:t>un</w:t>
      </w:r>
      <w:proofErr w:type="spellEnd"/>
      <w:r w:rsidRPr="00246256">
        <w:rPr>
          <w:color w:val="000000"/>
          <w:sz w:val="20"/>
          <w:szCs w:val="20"/>
        </w:rPr>
        <w:t>-, </w:t>
      </w:r>
      <w:proofErr w:type="spellStart"/>
      <w:r w:rsidRPr="00246256">
        <w:rPr>
          <w:iCs/>
          <w:color w:val="000000"/>
          <w:sz w:val="20"/>
          <w:szCs w:val="20"/>
        </w:rPr>
        <w:t>im</w:t>
      </w:r>
      <w:proofErr w:type="spellEnd"/>
      <w:r w:rsidRPr="00246256">
        <w:rPr>
          <w:color w:val="000000"/>
          <w:sz w:val="20"/>
          <w:szCs w:val="20"/>
        </w:rPr>
        <w:t>-/</w:t>
      </w:r>
      <w:proofErr w:type="spellStart"/>
      <w:r w:rsidRPr="00246256">
        <w:rPr>
          <w:iCs/>
          <w:color w:val="000000"/>
          <w:sz w:val="20"/>
          <w:szCs w:val="20"/>
        </w:rPr>
        <w:t>in</w:t>
      </w:r>
      <w:proofErr w:type="spellEnd"/>
      <w:r w:rsidRPr="00246256">
        <w:rPr>
          <w:color w:val="000000"/>
          <w:sz w:val="20"/>
          <w:szCs w:val="20"/>
        </w:rPr>
        <w:t>-;</w:t>
      </w:r>
    </w:p>
    <w:p w:rsidR="00CC68C0" w:rsidRPr="00246256" w:rsidRDefault="00CC68C0" w:rsidP="00246256">
      <w:pPr>
        <w:pStyle w:val="af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числительные при помощи суффиксов -</w:t>
      </w:r>
      <w:proofErr w:type="spellStart"/>
      <w:r w:rsidRPr="00246256">
        <w:rPr>
          <w:iCs/>
          <w:color w:val="000000"/>
          <w:sz w:val="20"/>
          <w:szCs w:val="20"/>
        </w:rPr>
        <w:t>teen</w:t>
      </w:r>
      <w:proofErr w:type="spellEnd"/>
      <w:r w:rsidRPr="00246256">
        <w:rPr>
          <w:color w:val="000000"/>
          <w:sz w:val="20"/>
          <w:szCs w:val="20"/>
        </w:rPr>
        <w:t>, -</w:t>
      </w:r>
      <w:proofErr w:type="spellStart"/>
      <w:r w:rsidRPr="00246256">
        <w:rPr>
          <w:iCs/>
          <w:color w:val="000000"/>
          <w:sz w:val="20"/>
          <w:szCs w:val="20"/>
        </w:rPr>
        <w:t>ty</w:t>
      </w:r>
      <w:proofErr w:type="spellEnd"/>
      <w:r w:rsidRPr="00246256">
        <w:rPr>
          <w:color w:val="000000"/>
          <w:sz w:val="20"/>
          <w:szCs w:val="20"/>
        </w:rPr>
        <w:t>; -</w:t>
      </w:r>
      <w:proofErr w:type="spellStart"/>
      <w:r w:rsidRPr="00246256">
        <w:rPr>
          <w:iCs/>
          <w:color w:val="000000"/>
          <w:sz w:val="20"/>
          <w:szCs w:val="20"/>
        </w:rPr>
        <w:t>th</w:t>
      </w:r>
      <w:proofErr w:type="spellEnd"/>
      <w:r w:rsidRPr="00246256">
        <w:rPr>
          <w:color w:val="000000"/>
          <w:sz w:val="20"/>
          <w:szCs w:val="20"/>
        </w:rPr>
        <w:t>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в нескольких значениях некоторое количество изученных многозначных слов;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lastRenderedPageBreak/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изученные фразовые глаголы;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образовывать родственные слова с использованием основных способов словообразования (аффиксация, словосложение, конверсия) в пределах изученной за год тематики в соответствии с решаемой коммуникативной задачей;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proofErr w:type="spellStart"/>
      <w:r w:rsidRPr="00246256">
        <w:rPr>
          <w:iCs/>
          <w:color w:val="000000"/>
          <w:sz w:val="20"/>
          <w:szCs w:val="20"/>
        </w:rPr>
        <w:t>firstly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secondly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as</w:t>
      </w:r>
      <w:proofErr w:type="spellEnd"/>
      <w:r w:rsidRPr="00246256">
        <w:rPr>
          <w:iCs/>
          <w:color w:val="000000"/>
          <w:sz w:val="20"/>
          <w:szCs w:val="20"/>
        </w:rPr>
        <w:t> a </w:t>
      </w:r>
      <w:proofErr w:type="spellStart"/>
      <w:r w:rsidRPr="00246256">
        <w:rPr>
          <w:iCs/>
          <w:color w:val="000000"/>
          <w:sz w:val="20"/>
          <w:szCs w:val="20"/>
        </w:rPr>
        <w:t>result</w:t>
      </w:r>
      <w:proofErr w:type="spellEnd"/>
      <w:r w:rsidRPr="00246256">
        <w:rPr>
          <w:iCs/>
          <w:color w:val="000000"/>
          <w:sz w:val="20"/>
          <w:szCs w:val="20"/>
        </w:rPr>
        <w:t>);</w:t>
      </w:r>
    </w:p>
    <w:p w:rsidR="00CC68C0" w:rsidRPr="00246256" w:rsidRDefault="00CC68C0" w:rsidP="00246256">
      <w:pPr>
        <w:pStyle w:val="af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246256">
        <w:rPr>
          <w:iCs/>
          <w:color w:val="000000"/>
          <w:sz w:val="20"/>
          <w:szCs w:val="20"/>
        </w:rPr>
        <w:t>аудирования</w:t>
      </w:r>
      <w:proofErr w:type="spellEnd"/>
      <w:r w:rsidRPr="00246256">
        <w:rPr>
          <w:iCs/>
          <w:color w:val="000000"/>
          <w:sz w:val="20"/>
          <w:szCs w:val="20"/>
        </w:rPr>
        <w:t xml:space="preserve"> (догадываться о значении незнакомых слов по контексту, по сходству с русским языком и интернационализмы).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Грамматическая сторона речи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оперировать в процессе устного и письменного общения изученными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распространенные и нераспространенные простые предложения;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предложения с начальным </w:t>
      </w:r>
      <w:proofErr w:type="spellStart"/>
      <w:r w:rsidRPr="00246256">
        <w:rPr>
          <w:iCs/>
          <w:color w:val="000000"/>
          <w:sz w:val="20"/>
          <w:szCs w:val="20"/>
        </w:rPr>
        <w:t>It</w:t>
      </w:r>
      <w:proofErr w:type="spellEnd"/>
      <w:r w:rsidRPr="00246256">
        <w:rPr>
          <w:color w:val="000000"/>
          <w:sz w:val="20"/>
          <w:szCs w:val="20"/>
        </w:rPr>
        <w:t> </w:t>
      </w:r>
      <w:r w:rsidRPr="00246256">
        <w:rPr>
          <w:iCs/>
          <w:color w:val="000000"/>
          <w:sz w:val="20"/>
          <w:szCs w:val="20"/>
        </w:rPr>
        <w:t>(</w:t>
      </w:r>
      <w:proofErr w:type="spellStart"/>
      <w:r w:rsidRPr="00246256">
        <w:rPr>
          <w:iCs/>
          <w:color w:val="000000"/>
          <w:sz w:val="20"/>
          <w:szCs w:val="20"/>
        </w:rPr>
        <w:t>It</w:t>
      </w:r>
      <w:proofErr w:type="spellEnd"/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is</w:t>
      </w:r>
      <w:proofErr w:type="spellEnd"/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hot</w:t>
      </w:r>
      <w:proofErr w:type="spellEnd"/>
      <w:r w:rsidRPr="00246256">
        <w:rPr>
          <w:iCs/>
          <w:color w:val="000000"/>
          <w:sz w:val="20"/>
          <w:szCs w:val="20"/>
        </w:rPr>
        <w:t>. </w:t>
      </w:r>
      <w:proofErr w:type="spellStart"/>
      <w:r w:rsidRPr="00246256">
        <w:rPr>
          <w:iCs/>
          <w:color w:val="000000"/>
          <w:sz w:val="20"/>
          <w:szCs w:val="20"/>
        </w:rPr>
        <w:t>It</w:t>
      </w:r>
      <w:proofErr w:type="spellEnd"/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is</w:t>
      </w:r>
      <w:proofErr w:type="spellEnd"/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summer</w:t>
      </w:r>
      <w:proofErr w:type="spellEnd"/>
      <w:r w:rsidRPr="00246256">
        <w:rPr>
          <w:iCs/>
          <w:color w:val="000000"/>
          <w:sz w:val="20"/>
          <w:szCs w:val="20"/>
        </w:rPr>
        <w:t>.);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  <w:lang w:val="en-US"/>
        </w:rPr>
      </w:pPr>
      <w:r w:rsidRPr="00246256">
        <w:rPr>
          <w:color w:val="000000"/>
          <w:sz w:val="20"/>
          <w:szCs w:val="20"/>
        </w:rPr>
        <w:t>распознавать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и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употреблять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в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речи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предложения</w:t>
      </w:r>
      <w:r w:rsidRPr="00246256">
        <w:rPr>
          <w:color w:val="000000"/>
          <w:sz w:val="20"/>
          <w:szCs w:val="20"/>
          <w:lang w:val="en-US"/>
        </w:rPr>
        <w:t xml:space="preserve"> </w:t>
      </w:r>
      <w:r w:rsidRPr="00246256">
        <w:rPr>
          <w:color w:val="000000"/>
          <w:sz w:val="20"/>
          <w:szCs w:val="20"/>
        </w:rPr>
        <w:t>с</w:t>
      </w:r>
      <w:r w:rsidRPr="00246256">
        <w:rPr>
          <w:color w:val="000000"/>
          <w:sz w:val="20"/>
          <w:szCs w:val="20"/>
          <w:lang w:val="en-US"/>
        </w:rPr>
        <w:t> </w:t>
      </w:r>
      <w:r w:rsidRPr="00246256">
        <w:rPr>
          <w:iCs/>
          <w:color w:val="000000"/>
          <w:sz w:val="20"/>
          <w:szCs w:val="20"/>
          <w:lang w:val="en-US"/>
        </w:rPr>
        <w:t>There + to be (There are a lot of trees in the park.);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употреблять основные средства выражения отрицания: отрицания </w:t>
      </w:r>
      <w:proofErr w:type="spellStart"/>
      <w:r w:rsidRPr="00246256">
        <w:rPr>
          <w:iCs/>
          <w:color w:val="000000"/>
          <w:sz w:val="20"/>
          <w:szCs w:val="20"/>
        </w:rPr>
        <w:t>no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not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сложносочиненные предложения с сочинительными союзами </w:t>
      </w:r>
      <w:proofErr w:type="spellStart"/>
      <w:r w:rsidRPr="00246256">
        <w:rPr>
          <w:iCs/>
          <w:color w:val="000000"/>
          <w:sz w:val="20"/>
          <w:szCs w:val="20"/>
        </w:rPr>
        <w:t>and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but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or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сложноподчиненные предложения с союзами и союзными словами </w:t>
      </w:r>
      <w:r w:rsidRPr="00246256">
        <w:rPr>
          <w:iCs/>
          <w:color w:val="000000"/>
          <w:sz w:val="20"/>
          <w:szCs w:val="20"/>
        </w:rPr>
        <w:t>because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if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that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who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which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what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when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where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how</w:t>
      </w:r>
      <w:r w:rsidRPr="00246256">
        <w:rPr>
          <w:color w:val="000000"/>
          <w:sz w:val="20"/>
          <w:szCs w:val="20"/>
        </w:rPr>
        <w:t>, </w:t>
      </w:r>
      <w:r w:rsidRPr="00246256">
        <w:rPr>
          <w:iCs/>
          <w:color w:val="000000"/>
          <w:sz w:val="20"/>
          <w:szCs w:val="20"/>
        </w:rPr>
        <w:t>why</w:t>
      </w:r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имена существительные в единственном числе и во множественном числе;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существительные с определенным/неопределенным/нулевым артиклем;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относительные, вопросительные;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количественные и порядковые числительные;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246256">
        <w:rPr>
          <w:color w:val="000000"/>
          <w:sz w:val="20"/>
          <w:szCs w:val="20"/>
        </w:rPr>
        <w:t>Present</w:t>
      </w:r>
      <w:proofErr w:type="spellEnd"/>
      <w:r w:rsidRPr="00246256">
        <w:rPr>
          <w:color w:val="000000"/>
          <w:sz w:val="20"/>
          <w:szCs w:val="20"/>
        </w:rPr>
        <w:t xml:space="preserve"> </w:t>
      </w:r>
      <w:proofErr w:type="spellStart"/>
      <w:r w:rsidRPr="00246256">
        <w:rPr>
          <w:color w:val="000000"/>
          <w:sz w:val="20"/>
          <w:szCs w:val="20"/>
        </w:rPr>
        <w:t>Simple</w:t>
      </w:r>
      <w:proofErr w:type="spellEnd"/>
      <w:r w:rsidRPr="00246256">
        <w:rPr>
          <w:color w:val="000000"/>
          <w:sz w:val="20"/>
          <w:szCs w:val="20"/>
        </w:rPr>
        <w:t xml:space="preserve">, </w:t>
      </w:r>
      <w:proofErr w:type="spellStart"/>
      <w:r w:rsidRPr="00246256">
        <w:rPr>
          <w:color w:val="000000"/>
          <w:sz w:val="20"/>
          <w:szCs w:val="20"/>
        </w:rPr>
        <w:t>Future</w:t>
      </w:r>
      <w:proofErr w:type="spellEnd"/>
      <w:r w:rsidRPr="00246256">
        <w:rPr>
          <w:color w:val="000000"/>
          <w:sz w:val="20"/>
          <w:szCs w:val="20"/>
        </w:rPr>
        <w:t xml:space="preserve"> </w:t>
      </w:r>
      <w:proofErr w:type="spellStart"/>
      <w:r w:rsidRPr="00246256">
        <w:rPr>
          <w:color w:val="000000"/>
          <w:sz w:val="20"/>
          <w:szCs w:val="20"/>
        </w:rPr>
        <w:t>Simple</w:t>
      </w:r>
      <w:proofErr w:type="spellEnd"/>
      <w:r w:rsidRPr="00246256">
        <w:rPr>
          <w:color w:val="000000"/>
          <w:sz w:val="20"/>
          <w:szCs w:val="20"/>
        </w:rPr>
        <w:t xml:space="preserve"> и </w:t>
      </w:r>
      <w:proofErr w:type="spellStart"/>
      <w:r w:rsidRPr="00246256">
        <w:rPr>
          <w:color w:val="000000"/>
          <w:sz w:val="20"/>
          <w:szCs w:val="20"/>
        </w:rPr>
        <w:t>Past</w:t>
      </w:r>
      <w:proofErr w:type="spellEnd"/>
      <w:r w:rsidRPr="00246256">
        <w:rPr>
          <w:color w:val="000000"/>
          <w:sz w:val="20"/>
          <w:szCs w:val="20"/>
        </w:rPr>
        <w:t xml:space="preserve"> </w:t>
      </w:r>
      <w:proofErr w:type="spellStart"/>
      <w:r w:rsidRPr="00246256">
        <w:rPr>
          <w:color w:val="000000"/>
          <w:sz w:val="20"/>
          <w:szCs w:val="20"/>
        </w:rPr>
        <w:t>Simple</w:t>
      </w:r>
      <w:proofErr w:type="spellEnd"/>
      <w:r w:rsidRPr="00246256">
        <w:rPr>
          <w:color w:val="000000"/>
          <w:sz w:val="20"/>
          <w:szCs w:val="20"/>
        </w:rPr>
        <w:t xml:space="preserve">, </w:t>
      </w:r>
      <w:proofErr w:type="spellStart"/>
      <w:r w:rsidRPr="00246256">
        <w:rPr>
          <w:color w:val="000000"/>
          <w:sz w:val="20"/>
          <w:szCs w:val="20"/>
        </w:rPr>
        <w:t>Present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246256">
        <w:rPr>
          <w:color w:val="000000"/>
          <w:sz w:val="20"/>
          <w:szCs w:val="20"/>
        </w:rPr>
        <w:t>Simple</w:t>
      </w:r>
      <w:proofErr w:type="spellEnd"/>
      <w:r w:rsidRPr="00246256">
        <w:rPr>
          <w:color w:val="000000"/>
          <w:sz w:val="20"/>
          <w:szCs w:val="20"/>
        </w:rPr>
        <w:t xml:space="preserve"> </w:t>
      </w:r>
      <w:proofErr w:type="spellStart"/>
      <w:r w:rsidRPr="00246256">
        <w:rPr>
          <w:color w:val="000000"/>
          <w:sz w:val="20"/>
          <w:szCs w:val="20"/>
        </w:rPr>
        <w:t>Future</w:t>
      </w:r>
      <w:proofErr w:type="spellEnd"/>
      <w:r w:rsidRPr="00246256">
        <w:rPr>
          <w:color w:val="000000"/>
          <w:sz w:val="20"/>
          <w:szCs w:val="20"/>
        </w:rPr>
        <w:t>,</w:t>
      </w:r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to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be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going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to</w:t>
      </w:r>
      <w:proofErr w:type="spellEnd"/>
      <w:r w:rsidRPr="00246256">
        <w:rPr>
          <w:color w:val="000000"/>
          <w:sz w:val="20"/>
          <w:szCs w:val="20"/>
        </w:rPr>
        <w:t xml:space="preserve">, </w:t>
      </w:r>
      <w:proofErr w:type="spellStart"/>
      <w:r w:rsidRPr="00246256">
        <w:rPr>
          <w:color w:val="000000"/>
          <w:sz w:val="20"/>
          <w:szCs w:val="20"/>
        </w:rPr>
        <w:t>Present</w:t>
      </w:r>
      <w:proofErr w:type="spellEnd"/>
      <w:r w:rsidRPr="00246256">
        <w:rPr>
          <w:color w:val="000000"/>
          <w:sz w:val="20"/>
          <w:szCs w:val="20"/>
        </w:rPr>
        <w:t xml:space="preserve"> </w:t>
      </w:r>
      <w:proofErr w:type="spellStart"/>
      <w:r w:rsidRPr="00246256">
        <w:rPr>
          <w:color w:val="000000"/>
          <w:sz w:val="20"/>
          <w:szCs w:val="20"/>
        </w:rPr>
        <w:t>Continuous</w:t>
      </w:r>
      <w:proofErr w:type="spellEnd"/>
      <w:r w:rsidRPr="00246256">
        <w:rPr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модальные глаголы (</w:t>
      </w:r>
      <w:proofErr w:type="spellStart"/>
      <w:r w:rsidRPr="00246256">
        <w:rPr>
          <w:iCs/>
          <w:color w:val="000000"/>
          <w:sz w:val="20"/>
          <w:szCs w:val="20"/>
        </w:rPr>
        <w:t>may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can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could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must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have</w:t>
      </w:r>
      <w:proofErr w:type="spellEnd"/>
      <w:r w:rsidRPr="00246256">
        <w:rPr>
          <w:iCs/>
          <w:color w:val="000000"/>
          <w:sz w:val="20"/>
          <w:szCs w:val="20"/>
        </w:rPr>
        <w:t> </w:t>
      </w:r>
      <w:proofErr w:type="spellStart"/>
      <w:r w:rsidRPr="00246256">
        <w:rPr>
          <w:iCs/>
          <w:color w:val="000000"/>
          <w:sz w:val="20"/>
          <w:szCs w:val="20"/>
        </w:rPr>
        <w:t>to</w:t>
      </w:r>
      <w:proofErr w:type="spellEnd"/>
      <w:r w:rsidRPr="00246256">
        <w:rPr>
          <w:iCs/>
          <w:color w:val="000000"/>
          <w:sz w:val="20"/>
          <w:szCs w:val="20"/>
        </w:rPr>
        <w:t> в модальном значении «должен», </w:t>
      </w:r>
      <w:proofErr w:type="spellStart"/>
      <w:r w:rsidRPr="00246256">
        <w:rPr>
          <w:iCs/>
          <w:color w:val="000000"/>
          <w:sz w:val="20"/>
          <w:szCs w:val="20"/>
        </w:rPr>
        <w:t>should</w:t>
      </w:r>
      <w:proofErr w:type="spellEnd"/>
      <w:r w:rsidRPr="00246256">
        <w:rPr>
          <w:color w:val="000000"/>
          <w:sz w:val="20"/>
          <w:szCs w:val="20"/>
        </w:rPr>
        <w:t>);</w:t>
      </w:r>
    </w:p>
    <w:p w:rsidR="00CC68C0" w:rsidRPr="00246256" w:rsidRDefault="00CC68C0" w:rsidP="00246256">
      <w:pPr>
        <w:pStyle w:val="af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распознавать и употреблять в речи предлоги места, времени, направления.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употреблять основные средства выражения отрицания с помощью </w:t>
      </w:r>
      <w:proofErr w:type="spellStart"/>
      <w:r w:rsidRPr="00246256">
        <w:rPr>
          <w:iCs/>
          <w:color w:val="000000"/>
          <w:sz w:val="20"/>
          <w:szCs w:val="20"/>
        </w:rPr>
        <w:t>nobody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nothing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nowhere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none</w:t>
      </w:r>
      <w:proofErr w:type="spellEnd"/>
      <w:r w:rsidRPr="00246256">
        <w:rPr>
          <w:iCs/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proofErr w:type="spellStart"/>
      <w:r w:rsidRPr="00246256">
        <w:rPr>
          <w:iCs/>
          <w:color w:val="000000"/>
          <w:sz w:val="20"/>
          <w:szCs w:val="20"/>
        </w:rPr>
        <w:t>many</w:t>
      </w:r>
      <w:proofErr w:type="spellEnd"/>
      <w:r w:rsidRPr="00246256">
        <w:rPr>
          <w:iCs/>
          <w:color w:val="000000"/>
          <w:sz w:val="20"/>
          <w:szCs w:val="20"/>
        </w:rPr>
        <w:t>/</w:t>
      </w:r>
      <w:proofErr w:type="spellStart"/>
      <w:r w:rsidRPr="00246256">
        <w:rPr>
          <w:iCs/>
          <w:color w:val="000000"/>
          <w:sz w:val="20"/>
          <w:szCs w:val="20"/>
        </w:rPr>
        <w:t>much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few</w:t>
      </w:r>
      <w:proofErr w:type="spellEnd"/>
      <w:r w:rsidRPr="00246256">
        <w:rPr>
          <w:iCs/>
          <w:color w:val="000000"/>
          <w:sz w:val="20"/>
          <w:szCs w:val="20"/>
        </w:rPr>
        <w:t>/a </w:t>
      </w:r>
      <w:proofErr w:type="spellStart"/>
      <w:r w:rsidRPr="00246256">
        <w:rPr>
          <w:iCs/>
          <w:color w:val="000000"/>
          <w:sz w:val="20"/>
          <w:szCs w:val="20"/>
        </w:rPr>
        <w:t>few</w:t>
      </w:r>
      <w:proofErr w:type="spellEnd"/>
      <w:r w:rsidRPr="00246256">
        <w:rPr>
          <w:iCs/>
          <w:color w:val="000000"/>
          <w:sz w:val="20"/>
          <w:szCs w:val="20"/>
        </w:rPr>
        <w:t>, </w:t>
      </w:r>
      <w:proofErr w:type="spellStart"/>
      <w:r w:rsidRPr="00246256">
        <w:rPr>
          <w:iCs/>
          <w:color w:val="000000"/>
          <w:sz w:val="20"/>
          <w:szCs w:val="20"/>
        </w:rPr>
        <w:t>little</w:t>
      </w:r>
      <w:proofErr w:type="spellEnd"/>
      <w:r w:rsidRPr="00246256">
        <w:rPr>
          <w:iCs/>
          <w:color w:val="000000"/>
          <w:sz w:val="20"/>
          <w:szCs w:val="20"/>
        </w:rPr>
        <w:t>/a </w:t>
      </w:r>
      <w:proofErr w:type="spellStart"/>
      <w:r w:rsidRPr="00246256">
        <w:rPr>
          <w:iCs/>
          <w:color w:val="000000"/>
          <w:sz w:val="20"/>
          <w:szCs w:val="20"/>
        </w:rPr>
        <w:t>little</w:t>
      </w:r>
      <w:proofErr w:type="spellEnd"/>
      <w:r w:rsidRPr="00246256">
        <w:rPr>
          <w:iCs/>
          <w:color w:val="000000"/>
          <w:sz w:val="20"/>
          <w:szCs w:val="20"/>
        </w:rPr>
        <w:t>);</w:t>
      </w:r>
    </w:p>
    <w:p w:rsidR="00CC68C0" w:rsidRPr="00246256" w:rsidRDefault="00CC68C0" w:rsidP="0024625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lastRenderedPageBreak/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246256">
        <w:rPr>
          <w:iCs/>
          <w:color w:val="000000"/>
          <w:sz w:val="20"/>
          <w:szCs w:val="20"/>
        </w:rPr>
        <w:t>Past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Continuous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Present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Perfect</w:t>
      </w:r>
      <w:proofErr w:type="spellEnd"/>
      <w:r w:rsidRPr="00246256">
        <w:rPr>
          <w:iCs/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неопределенные местоимения и их производные,</w:t>
      </w:r>
    </w:p>
    <w:p w:rsidR="00CC68C0" w:rsidRPr="00246256" w:rsidRDefault="00CC68C0" w:rsidP="0024625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 xml:space="preserve">распознавать сложноподчиненные предложения с придаточными: времени с союзом </w:t>
      </w:r>
      <w:proofErr w:type="spellStart"/>
      <w:r w:rsidRPr="00246256">
        <w:rPr>
          <w:iCs/>
          <w:color w:val="000000"/>
          <w:sz w:val="20"/>
          <w:szCs w:val="20"/>
        </w:rPr>
        <w:t>since</w:t>
      </w:r>
      <w:proofErr w:type="spellEnd"/>
      <w:r w:rsidRPr="00246256">
        <w:rPr>
          <w:iCs/>
          <w:color w:val="000000"/>
          <w:sz w:val="20"/>
          <w:szCs w:val="20"/>
        </w:rPr>
        <w:t xml:space="preserve">; цели с союзом </w:t>
      </w:r>
      <w:proofErr w:type="spellStart"/>
      <w:r w:rsidRPr="00246256">
        <w:rPr>
          <w:iCs/>
          <w:color w:val="000000"/>
          <w:sz w:val="20"/>
          <w:szCs w:val="20"/>
        </w:rPr>
        <w:t>so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that</w:t>
      </w:r>
      <w:proofErr w:type="spellEnd"/>
      <w:r w:rsidRPr="00246256">
        <w:rPr>
          <w:iCs/>
          <w:color w:val="000000"/>
          <w:sz w:val="20"/>
          <w:szCs w:val="20"/>
        </w:rPr>
        <w:t xml:space="preserve">; определительными с союзами </w:t>
      </w:r>
      <w:proofErr w:type="spellStart"/>
      <w:r w:rsidRPr="00246256">
        <w:rPr>
          <w:iCs/>
          <w:color w:val="000000"/>
          <w:sz w:val="20"/>
          <w:szCs w:val="20"/>
        </w:rPr>
        <w:t>who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which</w:t>
      </w:r>
      <w:proofErr w:type="spellEnd"/>
      <w:r w:rsidRPr="00246256">
        <w:rPr>
          <w:iCs/>
          <w:color w:val="000000"/>
          <w:sz w:val="20"/>
          <w:szCs w:val="20"/>
        </w:rPr>
        <w:t xml:space="preserve">, </w:t>
      </w:r>
      <w:proofErr w:type="spellStart"/>
      <w:r w:rsidRPr="00246256">
        <w:rPr>
          <w:iCs/>
          <w:color w:val="000000"/>
          <w:sz w:val="20"/>
          <w:szCs w:val="20"/>
        </w:rPr>
        <w:t>that</w:t>
      </w:r>
      <w:proofErr w:type="spellEnd"/>
      <w:r w:rsidRPr="00246256">
        <w:rPr>
          <w:iCs/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 xml:space="preserve">распознавать и употреблять в речи предложения с конструкциями </w:t>
      </w:r>
      <w:proofErr w:type="spellStart"/>
      <w:r w:rsidRPr="00246256">
        <w:rPr>
          <w:iCs/>
          <w:color w:val="000000"/>
          <w:sz w:val="20"/>
          <w:szCs w:val="20"/>
        </w:rPr>
        <w:t>as</w:t>
      </w:r>
      <w:proofErr w:type="spellEnd"/>
      <w:r w:rsidRPr="00246256">
        <w:rPr>
          <w:iCs/>
          <w:color w:val="000000"/>
          <w:sz w:val="20"/>
          <w:szCs w:val="20"/>
        </w:rPr>
        <w:t xml:space="preserve"> … </w:t>
      </w:r>
      <w:proofErr w:type="spellStart"/>
      <w:r w:rsidRPr="00246256">
        <w:rPr>
          <w:iCs/>
          <w:color w:val="000000"/>
          <w:sz w:val="20"/>
          <w:szCs w:val="20"/>
        </w:rPr>
        <w:t>as</w:t>
      </w:r>
      <w:proofErr w:type="spellEnd"/>
      <w:r w:rsidRPr="00246256">
        <w:rPr>
          <w:iCs/>
          <w:color w:val="000000"/>
          <w:sz w:val="20"/>
          <w:szCs w:val="20"/>
        </w:rPr>
        <w:t xml:space="preserve">; </w:t>
      </w:r>
      <w:proofErr w:type="spellStart"/>
      <w:r w:rsidRPr="00246256">
        <w:rPr>
          <w:iCs/>
          <w:color w:val="000000"/>
          <w:sz w:val="20"/>
          <w:szCs w:val="20"/>
        </w:rPr>
        <w:t>not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so</w:t>
      </w:r>
      <w:proofErr w:type="spellEnd"/>
      <w:r w:rsidRPr="00246256">
        <w:rPr>
          <w:iCs/>
          <w:color w:val="000000"/>
          <w:sz w:val="20"/>
          <w:szCs w:val="20"/>
        </w:rPr>
        <w:t xml:space="preserve"> … </w:t>
      </w:r>
      <w:proofErr w:type="spellStart"/>
      <w:r w:rsidRPr="00246256">
        <w:rPr>
          <w:iCs/>
          <w:color w:val="000000"/>
          <w:sz w:val="20"/>
          <w:szCs w:val="20"/>
        </w:rPr>
        <w:t>as</w:t>
      </w:r>
      <w:proofErr w:type="spellEnd"/>
      <w:r w:rsidRPr="00246256">
        <w:rPr>
          <w:iCs/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конструкции с глаголами на -</w:t>
      </w:r>
      <w:proofErr w:type="spellStart"/>
      <w:r w:rsidRPr="00246256">
        <w:rPr>
          <w:iCs/>
          <w:color w:val="000000"/>
          <w:sz w:val="20"/>
          <w:szCs w:val="20"/>
        </w:rPr>
        <w:t>ing</w:t>
      </w:r>
      <w:proofErr w:type="spellEnd"/>
      <w:r w:rsidRPr="00246256">
        <w:rPr>
          <w:iCs/>
          <w:color w:val="000000"/>
          <w:sz w:val="20"/>
          <w:szCs w:val="20"/>
        </w:rPr>
        <w:t xml:space="preserve">: </w:t>
      </w:r>
      <w:proofErr w:type="spellStart"/>
      <w:r w:rsidRPr="00246256">
        <w:rPr>
          <w:iCs/>
          <w:color w:val="000000"/>
          <w:sz w:val="20"/>
          <w:szCs w:val="20"/>
        </w:rPr>
        <w:t>to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love</w:t>
      </w:r>
      <w:proofErr w:type="spellEnd"/>
      <w:r w:rsidRPr="00246256">
        <w:rPr>
          <w:iCs/>
          <w:color w:val="000000"/>
          <w:sz w:val="20"/>
          <w:szCs w:val="20"/>
        </w:rPr>
        <w:t>/</w:t>
      </w:r>
      <w:proofErr w:type="spellStart"/>
      <w:r w:rsidRPr="00246256">
        <w:rPr>
          <w:iCs/>
          <w:color w:val="000000"/>
          <w:sz w:val="20"/>
          <w:szCs w:val="20"/>
        </w:rPr>
        <w:t>hate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doing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something</w:t>
      </w:r>
      <w:proofErr w:type="spellEnd"/>
      <w:r w:rsidRPr="00246256">
        <w:rPr>
          <w:iCs/>
          <w:color w:val="000000"/>
          <w:sz w:val="20"/>
          <w:szCs w:val="20"/>
        </w:rPr>
        <w:t xml:space="preserve">; </w:t>
      </w:r>
      <w:proofErr w:type="spellStart"/>
      <w:r w:rsidRPr="00246256">
        <w:rPr>
          <w:iCs/>
          <w:color w:val="000000"/>
          <w:sz w:val="20"/>
          <w:szCs w:val="20"/>
        </w:rPr>
        <w:t>Stop</w:t>
      </w:r>
      <w:proofErr w:type="spellEnd"/>
      <w:r w:rsidRPr="00246256">
        <w:rPr>
          <w:iCs/>
          <w:color w:val="000000"/>
          <w:sz w:val="20"/>
          <w:szCs w:val="20"/>
        </w:rPr>
        <w:t xml:space="preserve"> </w:t>
      </w:r>
      <w:proofErr w:type="spellStart"/>
      <w:r w:rsidRPr="00246256">
        <w:rPr>
          <w:iCs/>
          <w:color w:val="000000"/>
          <w:sz w:val="20"/>
          <w:szCs w:val="20"/>
        </w:rPr>
        <w:t>talking</w:t>
      </w:r>
      <w:proofErr w:type="spellEnd"/>
      <w:r w:rsidRPr="00246256">
        <w:rPr>
          <w:iCs/>
          <w:color w:val="000000"/>
          <w:sz w:val="20"/>
          <w:szCs w:val="20"/>
        </w:rPr>
        <w:t>;</w:t>
      </w:r>
    </w:p>
    <w:p w:rsidR="00CC68C0" w:rsidRPr="00246256" w:rsidRDefault="00CC68C0" w:rsidP="00246256">
      <w:pPr>
        <w:pStyle w:val="af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распознавать и употреблять в речи определения, выраженные прилагательными, в правильном порядке их следования.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Социокультурная компетенция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употреблять в устной и письменной речи в ситуациях формального и неформального межличностного и межкультурного общения основные нормы речевого этикета, принятые в странах изучаемого языка; национально-культурные особенности речевого и неречевого поведения своей страны и стран изучаемого языка;</w:t>
      </w:r>
    </w:p>
    <w:p w:rsidR="00CC68C0" w:rsidRPr="00246256" w:rsidRDefault="00CC68C0" w:rsidP="00246256">
      <w:pPr>
        <w:pStyle w:val="af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употреблять фоновую лексику, основываясь на знании реалий страны изучаемого языка; знакомясь с образцами художественной, публицистической и научно-популярной литературы;</w:t>
      </w:r>
    </w:p>
    <w:p w:rsidR="00CC68C0" w:rsidRPr="00246256" w:rsidRDefault="00CC68C0" w:rsidP="00246256">
      <w:pPr>
        <w:pStyle w:val="af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понимать важность владения несколькими иностранными языками в современном поликультурном мире; понимать сходство и различия в традициях своей страны и стран изучаемых иностранных языков; представлять несколькими простыми предложениями родную страну и культуру на английском языке;</w:t>
      </w:r>
    </w:p>
    <w:p w:rsidR="00CC68C0" w:rsidRPr="00246256" w:rsidRDefault="00CC68C0" w:rsidP="00246256">
      <w:pPr>
        <w:pStyle w:val="af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 xml:space="preserve">понимать социокультурные реалии (особенности образа жизни, быта, культуры стран второго изучаемого иностранного языка) при чтении и </w:t>
      </w:r>
      <w:proofErr w:type="spellStart"/>
      <w:r w:rsidRPr="00246256">
        <w:rPr>
          <w:color w:val="000000"/>
          <w:sz w:val="20"/>
          <w:szCs w:val="20"/>
        </w:rPr>
        <w:t>аудировании</w:t>
      </w:r>
      <w:proofErr w:type="spellEnd"/>
      <w:r w:rsidRPr="00246256">
        <w:rPr>
          <w:color w:val="000000"/>
          <w:sz w:val="20"/>
          <w:szCs w:val="20"/>
        </w:rPr>
        <w:t xml:space="preserve"> в рамках изученного материала.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использовать социокультурные реалии при создании устных и письменных высказываний;</w:t>
      </w:r>
    </w:p>
    <w:p w:rsidR="00CC68C0" w:rsidRPr="00246256" w:rsidRDefault="00CC68C0" w:rsidP="00246256">
      <w:pPr>
        <w:pStyle w:val="af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находить сходство и различие в традициях родной страны и страны/стран изучаемого языка.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Компенсаторная компетенция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выходить из положения при дефиците языковых средств: использовать переспрос при говорении.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>использовать перифраз, синонимические и антонимические средства при говорении;</w:t>
      </w:r>
    </w:p>
    <w:p w:rsidR="00CC68C0" w:rsidRPr="00246256" w:rsidRDefault="00CC68C0" w:rsidP="00246256">
      <w:pPr>
        <w:pStyle w:val="af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t xml:space="preserve">пользоваться языковой и контекстуальной догадкой при </w:t>
      </w:r>
      <w:proofErr w:type="spellStart"/>
      <w:r w:rsidRPr="00246256">
        <w:rPr>
          <w:iCs/>
          <w:color w:val="000000"/>
          <w:sz w:val="20"/>
          <w:szCs w:val="20"/>
        </w:rPr>
        <w:t>аудировании</w:t>
      </w:r>
      <w:proofErr w:type="spellEnd"/>
      <w:r w:rsidRPr="00246256">
        <w:rPr>
          <w:iCs/>
          <w:color w:val="000000"/>
          <w:sz w:val="20"/>
          <w:szCs w:val="20"/>
        </w:rPr>
        <w:t xml:space="preserve"> и чтении.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Б. В познавательной сфере: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владеть приёмами работы с текстом: пользоваться определённой стратегией чтения/</w:t>
      </w:r>
      <w:proofErr w:type="spellStart"/>
      <w:r w:rsidRPr="00246256">
        <w:rPr>
          <w:color w:val="000000"/>
          <w:sz w:val="20"/>
          <w:szCs w:val="20"/>
        </w:rPr>
        <w:t>аудирования</w:t>
      </w:r>
      <w:proofErr w:type="spellEnd"/>
      <w:r w:rsidRPr="00246256">
        <w:rPr>
          <w:color w:val="000000"/>
          <w:sz w:val="20"/>
          <w:szCs w:val="20"/>
        </w:rPr>
        <w:t xml:space="preserve"> в зависимости от коммуникативной задачи (читать/слушать текст с разной глубиной понимания);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осуществлять индивидуальную и совместную проектную работу;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владеть способами и приёмами дальнейшего самостоятельного изучения иностранных языков.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получит возможность научиться:</w:t>
      </w:r>
    </w:p>
    <w:p w:rsidR="00CC68C0" w:rsidRPr="00246256" w:rsidRDefault="00CC68C0" w:rsidP="00246256">
      <w:pPr>
        <w:pStyle w:val="af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</w:rPr>
        <w:lastRenderedPageBreak/>
        <w:t>осуществлять учебно-исследовательскую деятельность по проблеме в пределах изучаемой тематики в зависимости от коммуникативной задачи.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В. В ценностно-ориентационной сфере: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использовать язык как средство выражения чувств, эмоций, как основу культуры мышления;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использовать иностранный язык как средства общения, познания, самореализации и социальной адаптации;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использовать источники информации на иностранном языке, в том числе мультимедийные, как средство приобщения к ценностям мировой культуры;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достигать взаимопонимания в процессе устного и письменного общения с носителями иностранного языка, устанавливать межличностные и межкультурные контакты в доступных пределах.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Г. В эстетической сфере: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bCs/>
          <w:color w:val="000000"/>
          <w:sz w:val="20"/>
          <w:szCs w:val="20"/>
        </w:rPr>
        <w:t>Выпускник научится: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владеть элементарными средствами выражения чувств и эмоций на втором иностранном языке;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удовлетворять средствами изучаемого второго иностранного языка стремление к знакомству с образцами художественного творчества;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• повышать собственный уровень эстетической культуры при знакомстве с образцами живописи, музыки, литературы стран изучаемых иностранных языков.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Д. В трудовой сфере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Выпускник научится рационально планировать свой учебный труд и работать в соответствии с намеченным планом.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iCs/>
          <w:color w:val="000000"/>
          <w:sz w:val="20"/>
          <w:szCs w:val="20"/>
          <w:u w:val="single"/>
        </w:rPr>
        <w:t>Е. В физической сфере\</w:t>
      </w:r>
    </w:p>
    <w:p w:rsidR="00CC68C0" w:rsidRPr="00246256" w:rsidRDefault="00CC68C0" w:rsidP="00246256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0"/>
          <w:szCs w:val="20"/>
        </w:rPr>
      </w:pPr>
      <w:r w:rsidRPr="00246256">
        <w:rPr>
          <w:color w:val="000000"/>
          <w:sz w:val="20"/>
          <w:szCs w:val="20"/>
        </w:rPr>
        <w:t>Выпускник научится вести здоровый образ жизни (соблюдать режим труда и отдыха, питания, спортивной нагрузки).</w:t>
      </w:r>
    </w:p>
    <w:p w:rsidR="0099269A" w:rsidRPr="00246256" w:rsidRDefault="0099269A" w:rsidP="0024625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                                    Тематическое планирование, в том числе с учетом рабочей программы воспитания.</w:t>
      </w:r>
    </w:p>
    <w:p w:rsidR="0099269A" w:rsidRPr="00246256" w:rsidRDefault="0099269A" w:rsidP="00246256">
      <w:pPr>
        <w:shd w:val="clear" w:color="auto" w:fill="FFFFFF"/>
        <w:spacing w:line="240" w:lineRule="auto"/>
        <w:ind w:right="-255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Тематическое планирование по английскому языку  составлено с учетом рабочей программы воспитания. </w:t>
      </w:r>
    </w:p>
    <w:p w:rsidR="005B0D21" w:rsidRPr="00246256" w:rsidRDefault="0099269A" w:rsidP="00246256">
      <w:pPr>
        <w:shd w:val="clear" w:color="auto" w:fill="FFFFFF"/>
        <w:spacing w:line="240" w:lineRule="auto"/>
        <w:ind w:right="-255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    Воспитательный потенциал данного учебного предмета обеспечивает реализацию следующих целевых приоритетов воспитания обучающихся на уровне среднего  общего образования:</w:t>
      </w:r>
      <w:r w:rsidR="000878BB" w:rsidRPr="0024625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знать и любить свою Родину – свой родной дом, двор, улицу, город, село, свою страну; 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5138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проявлять миролюбие – не затевать конфликтов и стремиться решать спорные вопросы, не прибегая к силе;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5138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 </w:t>
      </w:r>
      <w:r w:rsidRPr="00246256">
        <w:rPr>
          <w:rFonts w:ascii="Times New Roman" w:hAnsi="Times New Roman" w:cs="Times New Roman"/>
          <w:sz w:val="20"/>
          <w:szCs w:val="20"/>
        </w:rPr>
        <w:tab/>
        <w:t xml:space="preserve">стремиться узнавать что-то новое, проявлять любознательность, ценить знания;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5138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быть вежливым и опрятным, скромным и приветливым;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284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соблюдать правила личной гигиены, режим дня, вести здоровый образ жизни; 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284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 уметь сопереживать, проявлять сострадание к попавшим в беду; </w:t>
      </w:r>
    </w:p>
    <w:p w:rsidR="003842A6" w:rsidRPr="00246256" w:rsidRDefault="003842A6" w:rsidP="00246256">
      <w:pPr>
        <w:pStyle w:val="a3"/>
        <w:numPr>
          <w:ilvl w:val="0"/>
          <w:numId w:val="1"/>
        </w:numPr>
        <w:tabs>
          <w:tab w:val="right" w:pos="284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стремиться устанавливать хорошие отношения с другими людьми; </w:t>
      </w:r>
    </w:p>
    <w:p w:rsidR="003842A6" w:rsidRPr="00246256" w:rsidRDefault="003842A6" w:rsidP="00246256">
      <w:pPr>
        <w:tabs>
          <w:tab w:val="righ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8.уважительно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 </w:t>
      </w:r>
    </w:p>
    <w:p w:rsidR="003842A6" w:rsidRPr="00246256" w:rsidRDefault="003842A6" w:rsidP="00246256">
      <w:pPr>
        <w:tabs>
          <w:tab w:val="righ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 xml:space="preserve">9.быть уверенным в себе, открытым и общительным, не стесняться быть в чем-то непохожим на других ребят; </w:t>
      </w:r>
    </w:p>
    <w:p w:rsidR="003842A6" w:rsidRPr="00246256" w:rsidRDefault="003842A6" w:rsidP="00246256">
      <w:pPr>
        <w:tabs>
          <w:tab w:val="righ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246256">
        <w:rPr>
          <w:rFonts w:ascii="Times New Roman" w:hAnsi="Times New Roman" w:cs="Times New Roman"/>
          <w:sz w:val="20"/>
          <w:szCs w:val="20"/>
        </w:rPr>
        <w:t>10.уметь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986DA3" w:rsidRDefault="00986DA3" w:rsidP="00986D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</w:p>
    <w:p w:rsidR="00EF4A02" w:rsidRDefault="00EF4A02" w:rsidP="00986D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Тематическое планирование</w:t>
      </w:r>
    </w:p>
    <w:p w:rsidR="00EF4A02" w:rsidRDefault="00EF4A02" w:rsidP="00986D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0"/>
        <w:gridCol w:w="3846"/>
        <w:gridCol w:w="2431"/>
        <w:gridCol w:w="3959"/>
      </w:tblGrid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sz w:val="20"/>
                <w:szCs w:val="20"/>
              </w:rPr>
              <w:t>Название разделов и тем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Количество уроков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ЦОР</w:t>
            </w:r>
          </w:p>
        </w:tc>
      </w:tr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информации: (пресса, телевидение, радио, интернет)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3669" w:type="dxa"/>
          </w:tcPr>
          <w:p w:rsidR="00EF4A02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7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https://resh.edu.ru/subject/lesson/2804/start/</w:t>
              </w:r>
            </w:hyperlink>
          </w:p>
          <w:p w:rsidR="00700C81" w:rsidRPr="00877410" w:rsidRDefault="00700C81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Печатные издания: книги, журналы, газеты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3669" w:type="dxa"/>
          </w:tcPr>
          <w:p w:rsidR="00EF4A02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8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https://resh.edu.ru/subject/lesson/2809/start/</w:t>
              </w:r>
            </w:hyperlink>
          </w:p>
          <w:p w:rsidR="00700C81" w:rsidRPr="00877410" w:rsidRDefault="00700C81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Наука и технология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3669" w:type="dxa"/>
          </w:tcPr>
          <w:p w:rsidR="00EF4A02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9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https://resh.edu.ru/subject/lesson/1923/start/</w:t>
              </w:r>
            </w:hyperlink>
          </w:p>
          <w:p w:rsidR="00700C81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10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https://resh.edu.ru/subject/lesson/2809/start/</w:t>
              </w:r>
            </w:hyperlink>
          </w:p>
          <w:p w:rsidR="00700C81" w:rsidRPr="00877410" w:rsidRDefault="00700C81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lastRenderedPageBreak/>
              <w:t>4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Подростки: их жизнь и проблемы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3669" w:type="dxa"/>
          </w:tcPr>
          <w:p w:rsidR="00EF4A02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11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https://resh.edu.ru/subject/lesson/2792/start/</w:t>
              </w:r>
            </w:hyperlink>
          </w:p>
          <w:p w:rsidR="00700C81" w:rsidRPr="00877410" w:rsidRDefault="00700C81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  <w:tr w:rsidR="00EF4A02" w:rsidTr="00EF4A02">
        <w:tc>
          <w:tcPr>
            <w:tcW w:w="817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651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Твоя будущая жизнь и карьера</w:t>
            </w:r>
          </w:p>
        </w:tc>
        <w:tc>
          <w:tcPr>
            <w:tcW w:w="3669" w:type="dxa"/>
          </w:tcPr>
          <w:p w:rsidR="00EF4A02" w:rsidRPr="00877410" w:rsidRDefault="00EF4A02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3669" w:type="dxa"/>
          </w:tcPr>
          <w:p w:rsidR="00EF4A02" w:rsidRPr="00877410" w:rsidRDefault="00093600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hyperlink r:id="rId12" w:history="1">
              <w:r w:rsidR="00700C81" w:rsidRPr="00877410">
                <w:rPr>
                  <w:rStyle w:val="ae"/>
                  <w:rFonts w:ascii="Times New Roman" w:eastAsia="Calibri" w:hAnsi="Times New Roman" w:cs="Times New Roman"/>
                  <w:b/>
                  <w:spacing w:val="-1"/>
                  <w:sz w:val="20"/>
                  <w:szCs w:val="20"/>
                  <w:shd w:val="clear" w:color="auto" w:fill="FFFFFF"/>
                </w:rPr>
                <w:t>https://resh.edu.ru/subject/lesson/2801/start/</w:t>
              </w:r>
            </w:hyperlink>
          </w:p>
          <w:p w:rsidR="00700C81" w:rsidRPr="00877410" w:rsidRDefault="00700C81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  <w:tr w:rsidR="00747E5C" w:rsidTr="00EF4A02">
        <w:tc>
          <w:tcPr>
            <w:tcW w:w="817" w:type="dxa"/>
          </w:tcPr>
          <w:p w:rsidR="00747E5C" w:rsidRPr="00877410" w:rsidRDefault="00747E5C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519" w:type="dxa"/>
          </w:tcPr>
          <w:p w:rsidR="00747E5C" w:rsidRPr="00877410" w:rsidRDefault="00747E5C" w:rsidP="00986D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774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Общее количество часов</w:t>
            </w:r>
          </w:p>
        </w:tc>
        <w:tc>
          <w:tcPr>
            <w:tcW w:w="3669" w:type="dxa"/>
          </w:tcPr>
          <w:p w:rsidR="00747E5C" w:rsidRPr="00877410" w:rsidRDefault="00747E5C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  <w:r w:rsidRPr="00877410"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3669" w:type="dxa"/>
          </w:tcPr>
          <w:p w:rsidR="00747E5C" w:rsidRPr="00877410" w:rsidRDefault="00747E5C" w:rsidP="00986D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0"/>
                <w:szCs w:val="20"/>
                <w:shd w:val="clear" w:color="auto" w:fill="FFFFFF"/>
              </w:rPr>
            </w:pPr>
          </w:p>
        </w:tc>
      </w:tr>
    </w:tbl>
    <w:p w:rsidR="00C14150" w:rsidRDefault="00C14150" w:rsidP="00986DA3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</w:p>
    <w:p w:rsidR="00986DA3" w:rsidRPr="00877410" w:rsidRDefault="00986DA3" w:rsidP="00986DA3">
      <w:pPr>
        <w:pStyle w:val="a3"/>
        <w:widowControl w:val="0"/>
        <w:overflowPunct w:val="0"/>
        <w:autoSpaceDE w:val="0"/>
        <w:autoSpaceDN w:val="0"/>
        <w:adjustRightInd w:val="0"/>
        <w:spacing w:line="180" w:lineRule="auto"/>
        <w:ind w:left="1428" w:right="31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 w:rsidR="00986DA3" w:rsidRPr="00877410" w:rsidSect="00867A51">
      <w:pgSz w:w="11906" w:h="16838"/>
      <w:pgMar w:top="962" w:right="567" w:bottom="141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6364"/>
    <w:multiLevelType w:val="multilevel"/>
    <w:tmpl w:val="8D406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92625"/>
    <w:multiLevelType w:val="multilevel"/>
    <w:tmpl w:val="2E9E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008CF"/>
    <w:multiLevelType w:val="multilevel"/>
    <w:tmpl w:val="430E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3A1040"/>
    <w:multiLevelType w:val="multilevel"/>
    <w:tmpl w:val="43A4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F2571"/>
    <w:multiLevelType w:val="multilevel"/>
    <w:tmpl w:val="369C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7165B5"/>
    <w:multiLevelType w:val="multilevel"/>
    <w:tmpl w:val="2680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005CAB"/>
    <w:multiLevelType w:val="multilevel"/>
    <w:tmpl w:val="CB1C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512DBE"/>
    <w:multiLevelType w:val="multilevel"/>
    <w:tmpl w:val="0C80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1C3E6E"/>
    <w:multiLevelType w:val="multilevel"/>
    <w:tmpl w:val="7BBC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C45565"/>
    <w:multiLevelType w:val="multilevel"/>
    <w:tmpl w:val="70E43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915699"/>
    <w:multiLevelType w:val="multilevel"/>
    <w:tmpl w:val="C7E6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1C5A48"/>
    <w:multiLevelType w:val="multilevel"/>
    <w:tmpl w:val="725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9864E7"/>
    <w:multiLevelType w:val="multilevel"/>
    <w:tmpl w:val="5FB2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6D4ED0"/>
    <w:multiLevelType w:val="multilevel"/>
    <w:tmpl w:val="8A68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AD1214"/>
    <w:multiLevelType w:val="multilevel"/>
    <w:tmpl w:val="8AFE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F307E3"/>
    <w:multiLevelType w:val="multilevel"/>
    <w:tmpl w:val="6B704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F04F5"/>
    <w:multiLevelType w:val="multilevel"/>
    <w:tmpl w:val="CDDA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807E7C"/>
    <w:multiLevelType w:val="multilevel"/>
    <w:tmpl w:val="79E01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2D7D7E"/>
    <w:multiLevelType w:val="multilevel"/>
    <w:tmpl w:val="1756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1E14D6"/>
    <w:multiLevelType w:val="multilevel"/>
    <w:tmpl w:val="F59A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D6E00"/>
    <w:multiLevelType w:val="multilevel"/>
    <w:tmpl w:val="9D80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7D6EEC"/>
    <w:multiLevelType w:val="multilevel"/>
    <w:tmpl w:val="2404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9A60E4"/>
    <w:multiLevelType w:val="multilevel"/>
    <w:tmpl w:val="C1C4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B7A0F"/>
    <w:multiLevelType w:val="multilevel"/>
    <w:tmpl w:val="AEAED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2735B3"/>
    <w:multiLevelType w:val="hybridMultilevel"/>
    <w:tmpl w:val="81700B60"/>
    <w:lvl w:ilvl="0" w:tplc="A234556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7103096"/>
    <w:multiLevelType w:val="multilevel"/>
    <w:tmpl w:val="6F08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242FBC"/>
    <w:multiLevelType w:val="multilevel"/>
    <w:tmpl w:val="13D0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B96B88"/>
    <w:multiLevelType w:val="multilevel"/>
    <w:tmpl w:val="2598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D96490"/>
    <w:multiLevelType w:val="multilevel"/>
    <w:tmpl w:val="498A9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E510E0"/>
    <w:multiLevelType w:val="multilevel"/>
    <w:tmpl w:val="2E1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1061F8"/>
    <w:multiLevelType w:val="multilevel"/>
    <w:tmpl w:val="7E3A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BB782A"/>
    <w:multiLevelType w:val="multilevel"/>
    <w:tmpl w:val="54B4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87427D"/>
    <w:multiLevelType w:val="multilevel"/>
    <w:tmpl w:val="D2E6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0"/>
  </w:num>
  <w:num w:numId="3">
    <w:abstractNumId w:val="9"/>
  </w:num>
  <w:num w:numId="4">
    <w:abstractNumId w:val="32"/>
  </w:num>
  <w:num w:numId="5">
    <w:abstractNumId w:val="26"/>
  </w:num>
  <w:num w:numId="6">
    <w:abstractNumId w:val="18"/>
  </w:num>
  <w:num w:numId="7">
    <w:abstractNumId w:val="15"/>
  </w:num>
  <w:num w:numId="8">
    <w:abstractNumId w:val="20"/>
  </w:num>
  <w:num w:numId="9">
    <w:abstractNumId w:val="25"/>
  </w:num>
  <w:num w:numId="10">
    <w:abstractNumId w:val="1"/>
  </w:num>
  <w:num w:numId="11">
    <w:abstractNumId w:val="7"/>
  </w:num>
  <w:num w:numId="12">
    <w:abstractNumId w:val="12"/>
  </w:num>
  <w:num w:numId="13">
    <w:abstractNumId w:val="8"/>
  </w:num>
  <w:num w:numId="14">
    <w:abstractNumId w:val="6"/>
  </w:num>
  <w:num w:numId="15">
    <w:abstractNumId w:val="19"/>
  </w:num>
  <w:num w:numId="16">
    <w:abstractNumId w:val="29"/>
  </w:num>
  <w:num w:numId="17">
    <w:abstractNumId w:val="14"/>
  </w:num>
  <w:num w:numId="18">
    <w:abstractNumId w:val="31"/>
  </w:num>
  <w:num w:numId="19">
    <w:abstractNumId w:val="4"/>
  </w:num>
  <w:num w:numId="20">
    <w:abstractNumId w:val="5"/>
  </w:num>
  <w:num w:numId="21">
    <w:abstractNumId w:val="27"/>
  </w:num>
  <w:num w:numId="22">
    <w:abstractNumId w:val="28"/>
  </w:num>
  <w:num w:numId="23">
    <w:abstractNumId w:val="13"/>
  </w:num>
  <w:num w:numId="24">
    <w:abstractNumId w:val="17"/>
  </w:num>
  <w:num w:numId="25">
    <w:abstractNumId w:val="21"/>
  </w:num>
  <w:num w:numId="26">
    <w:abstractNumId w:val="3"/>
  </w:num>
  <w:num w:numId="27">
    <w:abstractNumId w:val="10"/>
  </w:num>
  <w:num w:numId="28">
    <w:abstractNumId w:val="11"/>
  </w:num>
  <w:num w:numId="29">
    <w:abstractNumId w:val="2"/>
  </w:num>
  <w:num w:numId="30">
    <w:abstractNumId w:val="23"/>
  </w:num>
  <w:num w:numId="31">
    <w:abstractNumId w:val="16"/>
  </w:num>
  <w:num w:numId="32">
    <w:abstractNumId w:val="22"/>
  </w:num>
  <w:num w:numId="33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56"/>
    <w:rsid w:val="00007554"/>
    <w:rsid w:val="000878BB"/>
    <w:rsid w:val="00093600"/>
    <w:rsid w:val="00096C8E"/>
    <w:rsid w:val="00246256"/>
    <w:rsid w:val="002656BA"/>
    <w:rsid w:val="003309B8"/>
    <w:rsid w:val="00333877"/>
    <w:rsid w:val="0036237A"/>
    <w:rsid w:val="003842A6"/>
    <w:rsid w:val="00401835"/>
    <w:rsid w:val="00402D5A"/>
    <w:rsid w:val="005B0D21"/>
    <w:rsid w:val="005C2F8A"/>
    <w:rsid w:val="005D5CB1"/>
    <w:rsid w:val="00610B5F"/>
    <w:rsid w:val="00674A08"/>
    <w:rsid w:val="006F044A"/>
    <w:rsid w:val="00700C81"/>
    <w:rsid w:val="00702B57"/>
    <w:rsid w:val="00747E5C"/>
    <w:rsid w:val="007A0754"/>
    <w:rsid w:val="007F77F8"/>
    <w:rsid w:val="00867A51"/>
    <w:rsid w:val="00877410"/>
    <w:rsid w:val="008B4B4B"/>
    <w:rsid w:val="009214B8"/>
    <w:rsid w:val="00986DA3"/>
    <w:rsid w:val="0099269A"/>
    <w:rsid w:val="009D060E"/>
    <w:rsid w:val="00A04556"/>
    <w:rsid w:val="00A602B0"/>
    <w:rsid w:val="00AE2609"/>
    <w:rsid w:val="00AF750E"/>
    <w:rsid w:val="00B06FA2"/>
    <w:rsid w:val="00B57948"/>
    <w:rsid w:val="00B73125"/>
    <w:rsid w:val="00BA5ACC"/>
    <w:rsid w:val="00C14150"/>
    <w:rsid w:val="00CC68C0"/>
    <w:rsid w:val="00CF6426"/>
    <w:rsid w:val="00D153E3"/>
    <w:rsid w:val="00D2167F"/>
    <w:rsid w:val="00D47FAB"/>
    <w:rsid w:val="00D80515"/>
    <w:rsid w:val="00D93E26"/>
    <w:rsid w:val="00EC7423"/>
    <w:rsid w:val="00EF4A02"/>
    <w:rsid w:val="00F002D3"/>
    <w:rsid w:val="00F15F7D"/>
    <w:rsid w:val="00F7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9B8"/>
    <w:pPr>
      <w:ind w:left="720"/>
      <w:contextualSpacing/>
    </w:pPr>
  </w:style>
  <w:style w:type="table" w:styleId="a4">
    <w:name w:val="Table Grid"/>
    <w:basedOn w:val="a1"/>
    <w:uiPriority w:val="59"/>
    <w:rsid w:val="00330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3309B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customStyle="1" w:styleId="c15">
    <w:name w:val="c15"/>
    <w:basedOn w:val="a0"/>
    <w:rsid w:val="003309B8"/>
  </w:style>
  <w:style w:type="paragraph" w:styleId="a6">
    <w:name w:val="Balloon Text"/>
    <w:basedOn w:val="a"/>
    <w:link w:val="a7"/>
    <w:uiPriority w:val="99"/>
    <w:semiHidden/>
    <w:unhideWhenUsed/>
    <w:rsid w:val="00330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09B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6D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86DA3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986DA3"/>
    <w:pPr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986DA3"/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c">
    <w:name w:val="Без интервала Знак"/>
    <w:link w:val="ad"/>
    <w:uiPriority w:val="1"/>
    <w:locked/>
    <w:rsid w:val="00986DA3"/>
    <w:rPr>
      <w:rFonts w:ascii="Calibri" w:eastAsia="Calibri" w:hAnsi="Calibri" w:cs="Calibri"/>
    </w:rPr>
  </w:style>
  <w:style w:type="paragraph" w:styleId="ad">
    <w:name w:val="No Spacing"/>
    <w:link w:val="ac"/>
    <w:uiPriority w:val="1"/>
    <w:qFormat/>
    <w:rsid w:val="00986DA3"/>
    <w:pPr>
      <w:spacing w:after="0" w:line="240" w:lineRule="auto"/>
    </w:pPr>
    <w:rPr>
      <w:rFonts w:ascii="Calibri" w:eastAsia="Calibri" w:hAnsi="Calibri" w:cs="Calibri"/>
    </w:rPr>
  </w:style>
  <w:style w:type="character" w:styleId="ae">
    <w:name w:val="Hyperlink"/>
    <w:basedOn w:val="a0"/>
    <w:uiPriority w:val="99"/>
    <w:unhideWhenUsed/>
    <w:rsid w:val="00700C81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CC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9B8"/>
    <w:pPr>
      <w:ind w:left="720"/>
      <w:contextualSpacing/>
    </w:pPr>
  </w:style>
  <w:style w:type="table" w:styleId="a4">
    <w:name w:val="Table Grid"/>
    <w:basedOn w:val="a1"/>
    <w:uiPriority w:val="59"/>
    <w:rsid w:val="00330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rsid w:val="003309B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customStyle="1" w:styleId="c15">
    <w:name w:val="c15"/>
    <w:basedOn w:val="a0"/>
    <w:rsid w:val="003309B8"/>
  </w:style>
  <w:style w:type="paragraph" w:styleId="a6">
    <w:name w:val="Balloon Text"/>
    <w:basedOn w:val="a"/>
    <w:link w:val="a7"/>
    <w:uiPriority w:val="99"/>
    <w:semiHidden/>
    <w:unhideWhenUsed/>
    <w:rsid w:val="00330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09B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6D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86DA3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986DA3"/>
    <w:pPr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986DA3"/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c">
    <w:name w:val="Без интервала Знак"/>
    <w:link w:val="ad"/>
    <w:uiPriority w:val="1"/>
    <w:locked/>
    <w:rsid w:val="00986DA3"/>
    <w:rPr>
      <w:rFonts w:ascii="Calibri" w:eastAsia="Calibri" w:hAnsi="Calibri" w:cs="Calibri"/>
    </w:rPr>
  </w:style>
  <w:style w:type="paragraph" w:styleId="ad">
    <w:name w:val="No Spacing"/>
    <w:link w:val="ac"/>
    <w:uiPriority w:val="1"/>
    <w:qFormat/>
    <w:rsid w:val="00986DA3"/>
    <w:pPr>
      <w:spacing w:after="0" w:line="240" w:lineRule="auto"/>
    </w:pPr>
    <w:rPr>
      <w:rFonts w:ascii="Calibri" w:eastAsia="Calibri" w:hAnsi="Calibri" w:cs="Calibri"/>
    </w:rPr>
  </w:style>
  <w:style w:type="character" w:styleId="ae">
    <w:name w:val="Hyperlink"/>
    <w:basedOn w:val="a0"/>
    <w:uiPriority w:val="99"/>
    <w:unhideWhenUsed/>
    <w:rsid w:val="00700C81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CC6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09/start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804/start/" TargetMode="External"/><Relationship Id="rId12" Type="http://schemas.openxmlformats.org/officeDocument/2006/relationships/hyperlink" Target="https://resh.edu.ru/subject/lesson/2801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subject/lesson/2792/star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2809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1923/star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Admin4ig</cp:lastModifiedBy>
  <cp:revision>44</cp:revision>
  <dcterms:created xsi:type="dcterms:W3CDTF">2021-10-01T10:58:00Z</dcterms:created>
  <dcterms:modified xsi:type="dcterms:W3CDTF">2023-10-15T18:28:00Z</dcterms:modified>
</cp:coreProperties>
</file>